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F6E47" w14:textId="77777777" w:rsidR="008F4550" w:rsidRDefault="008F4550" w:rsidP="00665720">
      <w:pPr>
        <w:jc w:val="center"/>
        <w:rPr>
          <w:b/>
          <w:u w:val="single"/>
        </w:rPr>
      </w:pPr>
    </w:p>
    <w:p w14:paraId="10267103" w14:textId="77777777" w:rsidR="008F4550" w:rsidRDefault="008F4550" w:rsidP="00665720">
      <w:pPr>
        <w:jc w:val="center"/>
        <w:rPr>
          <w:b/>
          <w:u w:val="single"/>
        </w:rPr>
      </w:pPr>
    </w:p>
    <w:p w14:paraId="2057E803" w14:textId="77777777" w:rsidR="00FA47BF" w:rsidRPr="00E955FE" w:rsidRDefault="00FA47BF" w:rsidP="00FA47BF">
      <w:pPr>
        <w:jc w:val="center"/>
        <w:rPr>
          <w:b/>
          <w:sz w:val="28"/>
          <w:szCs w:val="28"/>
          <w:u w:val="single"/>
        </w:rPr>
      </w:pPr>
      <w:r w:rsidRPr="00E955FE">
        <w:rPr>
          <w:b/>
          <w:sz w:val="28"/>
          <w:szCs w:val="28"/>
          <w:u w:val="single"/>
        </w:rPr>
        <w:t>Tender Notice</w:t>
      </w:r>
    </w:p>
    <w:p w14:paraId="676C86D7" w14:textId="77777777" w:rsidR="00FA47BF" w:rsidRPr="009D4536" w:rsidRDefault="00FA47BF" w:rsidP="00FA47BF">
      <w:pPr>
        <w:jc w:val="both"/>
        <w:rPr>
          <w:b/>
        </w:rPr>
      </w:pPr>
    </w:p>
    <w:p w14:paraId="497DD872" w14:textId="715CFFF1" w:rsidR="00FA47BF" w:rsidRPr="00E85C82" w:rsidRDefault="00FA47BF" w:rsidP="00FA47BF">
      <w:pPr>
        <w:pStyle w:val="Default"/>
        <w:contextualSpacing/>
        <w:jc w:val="both"/>
        <w:rPr>
          <w:rFonts w:ascii="Bookman Old Style" w:hAnsi="Bookman Old Style"/>
        </w:rPr>
      </w:pPr>
      <w:r w:rsidRPr="009D4536">
        <w:t xml:space="preserve">Sealed bids are invited from reputed firms/suppliers / authorized dealers/sub dealers registered with relevant </w:t>
      </w:r>
      <w:r w:rsidRPr="00E85C82">
        <w:rPr>
          <w:rFonts w:ascii="Bookman Old Style" w:hAnsi="Bookman Old Style"/>
        </w:rPr>
        <w:t>Tax Authorities</w:t>
      </w:r>
      <w:r>
        <w:rPr>
          <w:rFonts w:ascii="Bookman Old Style" w:hAnsi="Bookman Old Style"/>
        </w:rPr>
        <w:t xml:space="preserve"> </w:t>
      </w:r>
      <w:r w:rsidRPr="00E85C82">
        <w:rPr>
          <w:rFonts w:ascii="Bookman Old Style" w:hAnsi="Bookman Old Style"/>
        </w:rPr>
        <w:t xml:space="preserve">and are on Active Taxpayers List (ATL) of FBR, for </w:t>
      </w:r>
      <w:r w:rsidRPr="00E85C82">
        <w:rPr>
          <w:rFonts w:ascii="Bookman Old Style" w:eastAsia="Times New Roman" w:hAnsi="Bookman Old Style"/>
          <w:color w:val="212529"/>
        </w:rPr>
        <w:t xml:space="preserve">the </w:t>
      </w:r>
      <w:r>
        <w:rPr>
          <w:rFonts w:ascii="Bookman Old Style" w:eastAsia="Times New Roman" w:hAnsi="Bookman Old Style"/>
          <w:b/>
          <w:color w:val="212529"/>
        </w:rPr>
        <w:t>P</w:t>
      </w:r>
      <w:r w:rsidRPr="00E85C82">
        <w:rPr>
          <w:rFonts w:ascii="Bookman Old Style" w:eastAsia="Times New Roman" w:hAnsi="Bookman Old Style"/>
          <w:b/>
          <w:color w:val="212529"/>
        </w:rPr>
        <w:t>rocurement of Smart LED’s</w:t>
      </w:r>
      <w:r w:rsidRPr="00E85C82">
        <w:rPr>
          <w:rFonts w:ascii="Bookman Old Style" w:hAnsi="Bookman Old Style"/>
        </w:rPr>
        <w:t xml:space="preserve"> under </w:t>
      </w:r>
      <w:r w:rsidRPr="00E85C82">
        <w:rPr>
          <w:rFonts w:ascii="Bookman Old Style" w:hAnsi="Bookman Old Style"/>
          <w:bCs/>
        </w:rPr>
        <w:t>single stage – two envelope</w:t>
      </w:r>
      <w:r w:rsidRPr="00E85C82">
        <w:rPr>
          <w:rFonts w:ascii="Bookman Old Style" w:hAnsi="Bookman Old Style"/>
        </w:rPr>
        <w:t xml:space="preserve"> proce</w:t>
      </w:r>
      <w:bookmarkStart w:id="0" w:name="_GoBack"/>
      <w:bookmarkEnd w:id="0"/>
      <w:r w:rsidRPr="00E85C82">
        <w:rPr>
          <w:rFonts w:ascii="Bookman Old Style" w:hAnsi="Bookman Old Style"/>
        </w:rPr>
        <w:t>dure in accordance with Khyber Pakhtunkhwa Public Procurement Regulatory Authority (KPPRA) Rules 2014. Detailed specifications, scope of work as well as “Terms and conditions” for the above-mentioned tender are given in the Tender Documents. The Tender documents can be obtained on payment of Rs. 1,000/- (non-refundable</w:t>
      </w:r>
      <w:r>
        <w:rPr>
          <w:rFonts w:ascii="Bookman Old Style" w:hAnsi="Bookman Old Style"/>
        </w:rPr>
        <w:t xml:space="preserve"> stationery charges</w:t>
      </w:r>
      <w:r w:rsidRPr="00E85C82">
        <w:rPr>
          <w:rFonts w:ascii="Bookman Old Style" w:hAnsi="Bookman Old Style"/>
        </w:rPr>
        <w:t>) in shape of Bank Draft, favoring the Treasurer Abbottabad University of Science &amp; Technology Havelian from the office of the Procurement Officer of the University or can be download</w:t>
      </w:r>
      <w:r>
        <w:rPr>
          <w:rFonts w:ascii="Bookman Old Style" w:hAnsi="Bookman Old Style"/>
        </w:rPr>
        <w:t>ed</w:t>
      </w:r>
      <w:r w:rsidRPr="00E85C82">
        <w:rPr>
          <w:rFonts w:ascii="Bookman Old Style" w:hAnsi="Bookman Old Style"/>
        </w:rPr>
        <w:t xml:space="preserve"> from www.aust.edu.pk. The bidder(s) whose tender do not accompany original Call Deposits </w:t>
      </w:r>
      <w:r>
        <w:rPr>
          <w:rFonts w:ascii="Bookman Old Style" w:hAnsi="Bookman Old Style"/>
        </w:rPr>
        <w:t xml:space="preserve">@ 2% of quoted bid price </w:t>
      </w:r>
      <w:r w:rsidRPr="00E85C82">
        <w:rPr>
          <w:rFonts w:ascii="Bookman Old Style" w:hAnsi="Bookman Old Style"/>
        </w:rPr>
        <w:t xml:space="preserve">will be considered as non-responsive. The Bids complete in all respect should reach the office of the undersigned on or before </w:t>
      </w:r>
      <w:r>
        <w:rPr>
          <w:rFonts w:ascii="Bookman Old Style" w:hAnsi="Bookman Old Style"/>
          <w:b/>
          <w:bCs/>
        </w:rPr>
        <w:t>March</w:t>
      </w:r>
      <w:r w:rsidRPr="00E85C82">
        <w:rPr>
          <w:rFonts w:ascii="Bookman Old Style" w:hAnsi="Bookman Old Style"/>
          <w:b/>
          <w:bCs/>
        </w:rPr>
        <w:t xml:space="preserve"> </w:t>
      </w:r>
      <w:r>
        <w:rPr>
          <w:rFonts w:ascii="Bookman Old Style" w:hAnsi="Bookman Old Style"/>
          <w:b/>
          <w:bCs/>
        </w:rPr>
        <w:t>07</w:t>
      </w:r>
      <w:r w:rsidRPr="00E85C82">
        <w:rPr>
          <w:rFonts w:ascii="Bookman Old Style" w:hAnsi="Bookman Old Style"/>
          <w:b/>
          <w:bCs/>
        </w:rPr>
        <w:t>, 2025 at 11:00 a.m.</w:t>
      </w:r>
      <w:r w:rsidRPr="00E85C82">
        <w:rPr>
          <w:rFonts w:ascii="Bookman Old Style" w:hAnsi="Bookman Old Style"/>
        </w:rPr>
        <w:t xml:space="preserve"> The bids will be opened at 11:30 am on the same date (</w:t>
      </w:r>
      <w:r>
        <w:rPr>
          <w:rFonts w:ascii="Bookman Old Style" w:hAnsi="Bookman Old Style"/>
        </w:rPr>
        <w:t>March</w:t>
      </w:r>
      <w:r w:rsidRPr="00E85C82">
        <w:rPr>
          <w:rFonts w:ascii="Bookman Old Style" w:hAnsi="Bookman Old Style"/>
        </w:rPr>
        <w:t xml:space="preserve"> </w:t>
      </w:r>
      <w:r>
        <w:rPr>
          <w:rFonts w:ascii="Bookman Old Style" w:hAnsi="Bookman Old Style"/>
        </w:rPr>
        <w:t>07</w:t>
      </w:r>
      <w:r w:rsidRPr="00E85C82">
        <w:rPr>
          <w:rFonts w:ascii="Bookman Old Style" w:hAnsi="Bookman Old Style"/>
        </w:rPr>
        <w:t>, 2025). in the presence of the bidders or their representative who wish to be present, in meeting room of VC office, Abbottabad UST. All terms and conditions shall be strictly followed in accordance with KPPRA/PPRA prevailing Rules.</w:t>
      </w:r>
    </w:p>
    <w:p w14:paraId="7BE56E4B" w14:textId="77777777" w:rsidR="00FA47BF" w:rsidRPr="00E85C82" w:rsidRDefault="00FA47BF" w:rsidP="00FA47BF">
      <w:pPr>
        <w:pStyle w:val="Default"/>
        <w:contextualSpacing/>
        <w:jc w:val="both"/>
        <w:rPr>
          <w:rFonts w:ascii="Bookman Old Style" w:hAnsi="Bookman Old Style"/>
        </w:rPr>
      </w:pPr>
    </w:p>
    <w:p w14:paraId="2BC52E21" w14:textId="77777777" w:rsidR="00FA47BF" w:rsidRPr="00E85C82" w:rsidRDefault="00FA47BF" w:rsidP="00FA47BF">
      <w:pPr>
        <w:pStyle w:val="Default"/>
        <w:contextualSpacing/>
        <w:jc w:val="both"/>
        <w:rPr>
          <w:rFonts w:ascii="Bookman Old Style" w:hAnsi="Bookman Old Style"/>
          <w:b/>
          <w:bCs/>
        </w:rPr>
      </w:pPr>
    </w:p>
    <w:p w14:paraId="46877DA2" w14:textId="77777777" w:rsidR="00FA47BF" w:rsidRPr="00E85C82" w:rsidRDefault="00FA47BF" w:rsidP="00FA47BF">
      <w:pPr>
        <w:tabs>
          <w:tab w:val="left" w:pos="720"/>
          <w:tab w:val="left" w:pos="810"/>
        </w:tabs>
        <w:jc w:val="center"/>
        <w:rPr>
          <w:rFonts w:ascii="Bookman Old Style" w:hAnsi="Bookman Old Style"/>
          <w:b/>
          <w:color w:val="000000" w:themeColor="text1"/>
        </w:rPr>
      </w:pPr>
      <w:r w:rsidRPr="00E85C82">
        <w:rPr>
          <w:rFonts w:ascii="Bookman Old Style" w:hAnsi="Bookman Old Style"/>
          <w:b/>
          <w:color w:val="000000" w:themeColor="text1"/>
        </w:rPr>
        <w:t>Secretary Purchase Committee</w:t>
      </w:r>
    </w:p>
    <w:p w14:paraId="56EB7AEE" w14:textId="77777777" w:rsidR="00FA47BF" w:rsidRPr="00E85C82" w:rsidRDefault="00FA47BF" w:rsidP="00FA47BF">
      <w:pPr>
        <w:tabs>
          <w:tab w:val="left" w:pos="720"/>
          <w:tab w:val="left" w:pos="810"/>
        </w:tabs>
        <w:jc w:val="center"/>
        <w:rPr>
          <w:rFonts w:ascii="Bookman Old Style" w:hAnsi="Bookman Old Style"/>
          <w:b/>
          <w:color w:val="000000" w:themeColor="text1"/>
        </w:rPr>
      </w:pPr>
      <w:r w:rsidRPr="00E85C82">
        <w:rPr>
          <w:rFonts w:ascii="Bookman Old Style" w:hAnsi="Bookman Old Style"/>
          <w:b/>
          <w:color w:val="000000" w:themeColor="text1"/>
        </w:rPr>
        <w:t xml:space="preserve"> Phone: 0992-922504-05</w:t>
      </w:r>
    </w:p>
    <w:p w14:paraId="0468C263" w14:textId="77777777" w:rsidR="00665720" w:rsidRPr="00E85C82" w:rsidRDefault="00665720" w:rsidP="00665720">
      <w:pPr>
        <w:jc w:val="both"/>
        <w:rPr>
          <w:rFonts w:ascii="Bookman Old Style" w:hAnsi="Bookman Old Style"/>
        </w:rPr>
      </w:pPr>
    </w:p>
    <w:p w14:paraId="41F60623" w14:textId="77777777" w:rsidR="00665720" w:rsidRPr="00E85C82" w:rsidRDefault="00665720" w:rsidP="00665720">
      <w:pPr>
        <w:jc w:val="both"/>
        <w:rPr>
          <w:rFonts w:ascii="Bookman Old Style" w:hAnsi="Bookman Old Style"/>
          <w:b/>
        </w:rPr>
      </w:pPr>
    </w:p>
    <w:p w14:paraId="16565312" w14:textId="77777777" w:rsidR="008F4550" w:rsidRPr="00E85C82" w:rsidRDefault="008F4550" w:rsidP="00665720">
      <w:pPr>
        <w:jc w:val="both"/>
        <w:rPr>
          <w:rFonts w:ascii="Bookman Old Style" w:hAnsi="Bookman Old Style"/>
          <w:b/>
        </w:rPr>
      </w:pPr>
    </w:p>
    <w:p w14:paraId="08BD91AA" w14:textId="77777777" w:rsidR="008F4550" w:rsidRPr="00E85C82" w:rsidRDefault="008F4550" w:rsidP="00665720">
      <w:pPr>
        <w:jc w:val="both"/>
        <w:rPr>
          <w:rFonts w:ascii="Bookman Old Style" w:hAnsi="Bookman Old Style"/>
          <w:b/>
        </w:rPr>
      </w:pPr>
    </w:p>
    <w:p w14:paraId="6B89DC1B" w14:textId="77777777" w:rsidR="008F4550" w:rsidRPr="00E85C82" w:rsidRDefault="008F4550" w:rsidP="00665720">
      <w:pPr>
        <w:jc w:val="both"/>
        <w:rPr>
          <w:rFonts w:ascii="Bookman Old Style" w:hAnsi="Bookman Old Style"/>
          <w:b/>
        </w:rPr>
      </w:pPr>
    </w:p>
    <w:p w14:paraId="7C290FCB" w14:textId="77777777" w:rsidR="008F4550" w:rsidRPr="00E85C82" w:rsidRDefault="008F4550" w:rsidP="00665720">
      <w:pPr>
        <w:jc w:val="both"/>
        <w:rPr>
          <w:rFonts w:ascii="Bookman Old Style" w:hAnsi="Bookman Old Style"/>
          <w:b/>
        </w:rPr>
      </w:pPr>
    </w:p>
    <w:p w14:paraId="4E4FE76A" w14:textId="77777777" w:rsidR="008F4550" w:rsidRPr="00E85C82" w:rsidRDefault="008F4550" w:rsidP="00665720">
      <w:pPr>
        <w:jc w:val="both"/>
        <w:rPr>
          <w:rFonts w:ascii="Bookman Old Style" w:hAnsi="Bookman Old Style"/>
          <w:b/>
        </w:rPr>
      </w:pPr>
    </w:p>
    <w:p w14:paraId="6A6DB355" w14:textId="77777777" w:rsidR="008F4550" w:rsidRPr="00E85C82" w:rsidRDefault="008F4550" w:rsidP="00665720">
      <w:pPr>
        <w:jc w:val="both"/>
        <w:rPr>
          <w:rFonts w:ascii="Bookman Old Style" w:hAnsi="Bookman Old Style"/>
          <w:b/>
        </w:rPr>
      </w:pPr>
    </w:p>
    <w:p w14:paraId="0D85BE51" w14:textId="77777777" w:rsidR="008F4550" w:rsidRPr="00E85C82" w:rsidRDefault="008F4550" w:rsidP="00665720">
      <w:pPr>
        <w:jc w:val="both"/>
        <w:rPr>
          <w:rFonts w:ascii="Bookman Old Style" w:hAnsi="Bookman Old Style"/>
          <w:b/>
        </w:rPr>
      </w:pPr>
    </w:p>
    <w:p w14:paraId="5EE2D542" w14:textId="77777777" w:rsidR="008F4550" w:rsidRPr="00E85C82" w:rsidRDefault="008F4550" w:rsidP="00665720">
      <w:pPr>
        <w:jc w:val="both"/>
        <w:rPr>
          <w:rFonts w:ascii="Bookman Old Style" w:hAnsi="Bookman Old Style"/>
          <w:b/>
        </w:rPr>
      </w:pPr>
    </w:p>
    <w:p w14:paraId="3F1C28C8" w14:textId="77777777" w:rsidR="008F4550" w:rsidRPr="00E85C82" w:rsidRDefault="008F4550" w:rsidP="00665720">
      <w:pPr>
        <w:jc w:val="both"/>
        <w:rPr>
          <w:rFonts w:ascii="Bookman Old Style" w:hAnsi="Bookman Old Style"/>
          <w:b/>
        </w:rPr>
      </w:pPr>
    </w:p>
    <w:p w14:paraId="36555866" w14:textId="77777777" w:rsidR="008F4550" w:rsidRPr="00E85C82" w:rsidRDefault="008F4550" w:rsidP="00665720">
      <w:pPr>
        <w:jc w:val="both"/>
        <w:rPr>
          <w:rFonts w:ascii="Bookman Old Style" w:hAnsi="Bookman Old Style"/>
          <w:b/>
        </w:rPr>
      </w:pPr>
    </w:p>
    <w:p w14:paraId="032D0F6F" w14:textId="77777777" w:rsidR="008F4550" w:rsidRPr="00E85C82" w:rsidRDefault="008F4550" w:rsidP="00665720">
      <w:pPr>
        <w:jc w:val="both"/>
        <w:rPr>
          <w:rFonts w:ascii="Bookman Old Style" w:hAnsi="Bookman Old Style"/>
          <w:b/>
        </w:rPr>
      </w:pPr>
    </w:p>
    <w:p w14:paraId="72B5C8A6" w14:textId="77777777" w:rsidR="008F4550" w:rsidRPr="00E85C82" w:rsidRDefault="008F4550" w:rsidP="00665720">
      <w:pPr>
        <w:jc w:val="both"/>
        <w:rPr>
          <w:rFonts w:ascii="Bookman Old Style" w:hAnsi="Bookman Old Style"/>
          <w:b/>
        </w:rPr>
      </w:pPr>
    </w:p>
    <w:p w14:paraId="42DF7268" w14:textId="77777777" w:rsidR="008F4550" w:rsidRPr="00E85C82" w:rsidRDefault="008F4550" w:rsidP="00665720">
      <w:pPr>
        <w:jc w:val="both"/>
        <w:rPr>
          <w:rFonts w:ascii="Bookman Old Style" w:hAnsi="Bookman Old Style"/>
          <w:b/>
        </w:rPr>
      </w:pPr>
    </w:p>
    <w:p w14:paraId="1134D221" w14:textId="77777777" w:rsidR="008F4550" w:rsidRPr="00E85C82" w:rsidRDefault="008F4550" w:rsidP="00665720">
      <w:pPr>
        <w:jc w:val="both"/>
        <w:rPr>
          <w:rFonts w:ascii="Bookman Old Style" w:hAnsi="Bookman Old Style"/>
          <w:b/>
        </w:rPr>
      </w:pPr>
    </w:p>
    <w:p w14:paraId="326E075E" w14:textId="77777777" w:rsidR="008F4550" w:rsidRPr="00E85C82" w:rsidRDefault="008F4550" w:rsidP="00665720">
      <w:pPr>
        <w:jc w:val="both"/>
        <w:rPr>
          <w:rFonts w:ascii="Bookman Old Style" w:hAnsi="Bookman Old Style"/>
          <w:b/>
        </w:rPr>
      </w:pPr>
    </w:p>
    <w:p w14:paraId="7514F607" w14:textId="77777777" w:rsidR="00665720" w:rsidRPr="00E85C82" w:rsidRDefault="00665720" w:rsidP="00665720">
      <w:pPr>
        <w:jc w:val="both"/>
        <w:rPr>
          <w:rFonts w:ascii="Bookman Old Style" w:hAnsi="Bookman Old Style"/>
          <w:b/>
        </w:rPr>
      </w:pPr>
    </w:p>
    <w:sectPr w:rsidR="00665720" w:rsidRPr="00E85C82" w:rsidSect="00745452">
      <w:pgSz w:w="12240" w:h="15840"/>
      <w:pgMar w:top="4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A1EAF" w14:textId="77777777" w:rsidR="0040151F" w:rsidRDefault="0040151F" w:rsidP="00303C33">
      <w:r>
        <w:separator/>
      </w:r>
    </w:p>
  </w:endnote>
  <w:endnote w:type="continuationSeparator" w:id="0">
    <w:p w14:paraId="645F1170" w14:textId="77777777" w:rsidR="0040151F" w:rsidRDefault="0040151F" w:rsidP="0030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D97FB" w14:textId="77777777" w:rsidR="0040151F" w:rsidRDefault="0040151F" w:rsidP="00303C33">
      <w:r>
        <w:separator/>
      </w:r>
    </w:p>
  </w:footnote>
  <w:footnote w:type="continuationSeparator" w:id="0">
    <w:p w14:paraId="78F48F7C" w14:textId="77777777" w:rsidR="0040151F" w:rsidRDefault="0040151F" w:rsidP="00303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6C1"/>
    <w:multiLevelType w:val="hybridMultilevel"/>
    <w:tmpl w:val="24E83866"/>
    <w:lvl w:ilvl="0" w:tplc="0B344FB6">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A015B"/>
    <w:multiLevelType w:val="hybridMultilevel"/>
    <w:tmpl w:val="3F4A7618"/>
    <w:lvl w:ilvl="0" w:tplc="17E40870">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82F08"/>
    <w:multiLevelType w:val="hybridMultilevel"/>
    <w:tmpl w:val="1E5C1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61C65"/>
    <w:multiLevelType w:val="hybridMultilevel"/>
    <w:tmpl w:val="F8347C20"/>
    <w:lvl w:ilvl="0" w:tplc="19E6E94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FD4D6D"/>
    <w:multiLevelType w:val="hybridMultilevel"/>
    <w:tmpl w:val="0770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1E7279"/>
    <w:multiLevelType w:val="hybridMultilevel"/>
    <w:tmpl w:val="034CE10C"/>
    <w:lvl w:ilvl="0" w:tplc="1DF0F9C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32078A"/>
    <w:multiLevelType w:val="hybridMultilevel"/>
    <w:tmpl w:val="A1B66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F71DDB"/>
    <w:multiLevelType w:val="hybridMultilevel"/>
    <w:tmpl w:val="C4E29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896C8D"/>
    <w:multiLevelType w:val="hybridMultilevel"/>
    <w:tmpl w:val="DB6A3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AF25B6"/>
    <w:multiLevelType w:val="hybridMultilevel"/>
    <w:tmpl w:val="C57819C6"/>
    <w:lvl w:ilvl="0" w:tplc="E87C84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9C1643"/>
    <w:multiLevelType w:val="hybridMultilevel"/>
    <w:tmpl w:val="56CEA9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1"/>
  </w:num>
  <w:num w:numId="5">
    <w:abstractNumId w:val="0"/>
  </w:num>
  <w:num w:numId="6">
    <w:abstractNumId w:val="7"/>
  </w:num>
  <w:num w:numId="7">
    <w:abstractNumId w:val="9"/>
  </w:num>
  <w:num w:numId="8">
    <w:abstractNumId w:val="3"/>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20"/>
    <w:rsid w:val="000026BF"/>
    <w:rsid w:val="0000279D"/>
    <w:rsid w:val="000173CD"/>
    <w:rsid w:val="00024CD6"/>
    <w:rsid w:val="00027332"/>
    <w:rsid w:val="0004470C"/>
    <w:rsid w:val="00054902"/>
    <w:rsid w:val="00076271"/>
    <w:rsid w:val="000929B7"/>
    <w:rsid w:val="000B2BE6"/>
    <w:rsid w:val="000D2D70"/>
    <w:rsid w:val="000E0BD4"/>
    <w:rsid w:val="000E12DE"/>
    <w:rsid w:val="00117502"/>
    <w:rsid w:val="00136E78"/>
    <w:rsid w:val="001428B2"/>
    <w:rsid w:val="001501E7"/>
    <w:rsid w:val="0015676B"/>
    <w:rsid w:val="00167CF1"/>
    <w:rsid w:val="00186E08"/>
    <w:rsid w:val="001E2C19"/>
    <w:rsid w:val="00200155"/>
    <w:rsid w:val="002277B7"/>
    <w:rsid w:val="00253E0A"/>
    <w:rsid w:val="0025466C"/>
    <w:rsid w:val="00261C70"/>
    <w:rsid w:val="002756E7"/>
    <w:rsid w:val="002B78F1"/>
    <w:rsid w:val="002C177B"/>
    <w:rsid w:val="002C245E"/>
    <w:rsid w:val="002C6585"/>
    <w:rsid w:val="002D3708"/>
    <w:rsid w:val="002F586D"/>
    <w:rsid w:val="00302D9A"/>
    <w:rsid w:val="00303C33"/>
    <w:rsid w:val="00312EA9"/>
    <w:rsid w:val="003353E7"/>
    <w:rsid w:val="00361888"/>
    <w:rsid w:val="00374F55"/>
    <w:rsid w:val="003778FB"/>
    <w:rsid w:val="003814FD"/>
    <w:rsid w:val="0038523D"/>
    <w:rsid w:val="00395551"/>
    <w:rsid w:val="003A4250"/>
    <w:rsid w:val="003B0561"/>
    <w:rsid w:val="003C2889"/>
    <w:rsid w:val="003F2F31"/>
    <w:rsid w:val="0040151F"/>
    <w:rsid w:val="00405AA0"/>
    <w:rsid w:val="00406842"/>
    <w:rsid w:val="00407BEA"/>
    <w:rsid w:val="0042194A"/>
    <w:rsid w:val="00422EA7"/>
    <w:rsid w:val="00432E45"/>
    <w:rsid w:val="00434070"/>
    <w:rsid w:val="00434B79"/>
    <w:rsid w:val="00461B9B"/>
    <w:rsid w:val="004915E4"/>
    <w:rsid w:val="004A670E"/>
    <w:rsid w:val="004B5A15"/>
    <w:rsid w:val="004C109F"/>
    <w:rsid w:val="004D02B5"/>
    <w:rsid w:val="004D5F15"/>
    <w:rsid w:val="005031D4"/>
    <w:rsid w:val="00504C11"/>
    <w:rsid w:val="0052131E"/>
    <w:rsid w:val="00537364"/>
    <w:rsid w:val="00566FDC"/>
    <w:rsid w:val="00571C48"/>
    <w:rsid w:val="005940CF"/>
    <w:rsid w:val="005B3811"/>
    <w:rsid w:val="005E11DE"/>
    <w:rsid w:val="005E22E1"/>
    <w:rsid w:val="00601A46"/>
    <w:rsid w:val="00607B07"/>
    <w:rsid w:val="006132C9"/>
    <w:rsid w:val="006140BA"/>
    <w:rsid w:val="00621246"/>
    <w:rsid w:val="006452C6"/>
    <w:rsid w:val="00663BC5"/>
    <w:rsid w:val="00665720"/>
    <w:rsid w:val="006724C3"/>
    <w:rsid w:val="006908E0"/>
    <w:rsid w:val="00697987"/>
    <w:rsid w:val="006A3780"/>
    <w:rsid w:val="006A76F3"/>
    <w:rsid w:val="006F495A"/>
    <w:rsid w:val="00717AA8"/>
    <w:rsid w:val="00745452"/>
    <w:rsid w:val="00776120"/>
    <w:rsid w:val="00781DBC"/>
    <w:rsid w:val="00790B1A"/>
    <w:rsid w:val="007958D7"/>
    <w:rsid w:val="007B2A7C"/>
    <w:rsid w:val="007D3BB0"/>
    <w:rsid w:val="007D59C9"/>
    <w:rsid w:val="00803239"/>
    <w:rsid w:val="00804344"/>
    <w:rsid w:val="00814DB8"/>
    <w:rsid w:val="008349E7"/>
    <w:rsid w:val="0084024C"/>
    <w:rsid w:val="00854D0F"/>
    <w:rsid w:val="008629C1"/>
    <w:rsid w:val="008715E6"/>
    <w:rsid w:val="00875AAF"/>
    <w:rsid w:val="00883BD0"/>
    <w:rsid w:val="008916E0"/>
    <w:rsid w:val="00892E1D"/>
    <w:rsid w:val="008B5138"/>
    <w:rsid w:val="008E04F9"/>
    <w:rsid w:val="008E2A1D"/>
    <w:rsid w:val="008E61D6"/>
    <w:rsid w:val="008F4550"/>
    <w:rsid w:val="009008ED"/>
    <w:rsid w:val="00900EE3"/>
    <w:rsid w:val="00947C73"/>
    <w:rsid w:val="00955378"/>
    <w:rsid w:val="00961596"/>
    <w:rsid w:val="009708A9"/>
    <w:rsid w:val="009C1309"/>
    <w:rsid w:val="009C721B"/>
    <w:rsid w:val="009D2881"/>
    <w:rsid w:val="009D2C00"/>
    <w:rsid w:val="009D4536"/>
    <w:rsid w:val="009E35F5"/>
    <w:rsid w:val="00A2129E"/>
    <w:rsid w:val="00A35C90"/>
    <w:rsid w:val="00A46494"/>
    <w:rsid w:val="00A70919"/>
    <w:rsid w:val="00A83B61"/>
    <w:rsid w:val="00A840C1"/>
    <w:rsid w:val="00A935F0"/>
    <w:rsid w:val="00AB3FA4"/>
    <w:rsid w:val="00AB40A7"/>
    <w:rsid w:val="00AB7A65"/>
    <w:rsid w:val="00AE1876"/>
    <w:rsid w:val="00B23ED0"/>
    <w:rsid w:val="00B47DB1"/>
    <w:rsid w:val="00B7661D"/>
    <w:rsid w:val="00B968B6"/>
    <w:rsid w:val="00BB3396"/>
    <w:rsid w:val="00BD1BB4"/>
    <w:rsid w:val="00BD2AA1"/>
    <w:rsid w:val="00BD6B46"/>
    <w:rsid w:val="00BE3ED3"/>
    <w:rsid w:val="00C206F7"/>
    <w:rsid w:val="00C224E7"/>
    <w:rsid w:val="00C31CCA"/>
    <w:rsid w:val="00C418D0"/>
    <w:rsid w:val="00C53AB8"/>
    <w:rsid w:val="00C53F70"/>
    <w:rsid w:val="00C66AA1"/>
    <w:rsid w:val="00C6756E"/>
    <w:rsid w:val="00C75862"/>
    <w:rsid w:val="00C9573A"/>
    <w:rsid w:val="00CA328B"/>
    <w:rsid w:val="00CC3112"/>
    <w:rsid w:val="00CD3980"/>
    <w:rsid w:val="00CE37A6"/>
    <w:rsid w:val="00CE4E19"/>
    <w:rsid w:val="00D06682"/>
    <w:rsid w:val="00D1192D"/>
    <w:rsid w:val="00D16AA8"/>
    <w:rsid w:val="00D459F3"/>
    <w:rsid w:val="00D82784"/>
    <w:rsid w:val="00D84A57"/>
    <w:rsid w:val="00D91741"/>
    <w:rsid w:val="00D96A2E"/>
    <w:rsid w:val="00DB1F59"/>
    <w:rsid w:val="00DD68D9"/>
    <w:rsid w:val="00E052FB"/>
    <w:rsid w:val="00E32031"/>
    <w:rsid w:val="00E85C82"/>
    <w:rsid w:val="00ED54BC"/>
    <w:rsid w:val="00EE7C07"/>
    <w:rsid w:val="00EF6462"/>
    <w:rsid w:val="00F00A97"/>
    <w:rsid w:val="00F3231F"/>
    <w:rsid w:val="00F37729"/>
    <w:rsid w:val="00F61F0A"/>
    <w:rsid w:val="00F62DFA"/>
    <w:rsid w:val="00F64AD6"/>
    <w:rsid w:val="00F716A9"/>
    <w:rsid w:val="00F8661B"/>
    <w:rsid w:val="00F86880"/>
    <w:rsid w:val="00FA47BF"/>
    <w:rsid w:val="00FC02B4"/>
    <w:rsid w:val="00FD15CF"/>
    <w:rsid w:val="00FF4E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D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7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65720"/>
    <w:pPr>
      <w:ind w:left="720"/>
      <w:contextualSpacing/>
    </w:pPr>
  </w:style>
  <w:style w:type="paragraph" w:customStyle="1" w:styleId="Default">
    <w:name w:val="Default"/>
    <w:rsid w:val="006657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665720"/>
    <w:rPr>
      <w:rFonts w:ascii="Calibri" w:hAnsi="Calibri" w:cs="Calibri" w:hint="default"/>
      <w:b/>
      <w:bCs/>
      <w:i w:val="0"/>
      <w:iCs w:val="0"/>
      <w:color w:val="000000"/>
      <w:sz w:val="28"/>
      <w:szCs w:val="28"/>
    </w:rPr>
  </w:style>
  <w:style w:type="character" w:customStyle="1" w:styleId="fontstyle21">
    <w:name w:val="fontstyle21"/>
    <w:basedOn w:val="DefaultParagraphFont"/>
    <w:rsid w:val="00665720"/>
    <w:rPr>
      <w:rFonts w:ascii="Calibri" w:hAnsi="Calibri" w:cs="Calibri" w:hint="default"/>
      <w:b w:val="0"/>
      <w:bCs w:val="0"/>
      <w:i w:val="0"/>
      <w:iCs w:val="0"/>
      <w:color w:val="4F81BD"/>
      <w:sz w:val="22"/>
      <w:szCs w:val="22"/>
    </w:rPr>
  </w:style>
  <w:style w:type="character" w:customStyle="1" w:styleId="fontstyle31">
    <w:name w:val="fontstyle31"/>
    <w:basedOn w:val="DefaultParagraphFont"/>
    <w:rsid w:val="00665720"/>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CA32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03C33"/>
    <w:pPr>
      <w:tabs>
        <w:tab w:val="center" w:pos="4680"/>
        <w:tab w:val="right" w:pos="9360"/>
      </w:tabs>
    </w:pPr>
  </w:style>
  <w:style w:type="character" w:customStyle="1" w:styleId="HeaderChar">
    <w:name w:val="Header Char"/>
    <w:basedOn w:val="DefaultParagraphFont"/>
    <w:link w:val="Header"/>
    <w:uiPriority w:val="99"/>
    <w:semiHidden/>
    <w:rsid w:val="00303C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3C33"/>
    <w:pPr>
      <w:tabs>
        <w:tab w:val="center" w:pos="4680"/>
        <w:tab w:val="right" w:pos="9360"/>
      </w:tabs>
    </w:pPr>
  </w:style>
  <w:style w:type="character" w:customStyle="1" w:styleId="FooterChar">
    <w:name w:val="Footer Char"/>
    <w:basedOn w:val="DefaultParagraphFont"/>
    <w:link w:val="Footer"/>
    <w:uiPriority w:val="99"/>
    <w:rsid w:val="00303C3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7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65720"/>
    <w:pPr>
      <w:ind w:left="720"/>
      <w:contextualSpacing/>
    </w:pPr>
  </w:style>
  <w:style w:type="paragraph" w:customStyle="1" w:styleId="Default">
    <w:name w:val="Default"/>
    <w:rsid w:val="006657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665720"/>
    <w:rPr>
      <w:rFonts w:ascii="Calibri" w:hAnsi="Calibri" w:cs="Calibri" w:hint="default"/>
      <w:b/>
      <w:bCs/>
      <w:i w:val="0"/>
      <w:iCs w:val="0"/>
      <w:color w:val="000000"/>
      <w:sz w:val="28"/>
      <w:szCs w:val="28"/>
    </w:rPr>
  </w:style>
  <w:style w:type="character" w:customStyle="1" w:styleId="fontstyle21">
    <w:name w:val="fontstyle21"/>
    <w:basedOn w:val="DefaultParagraphFont"/>
    <w:rsid w:val="00665720"/>
    <w:rPr>
      <w:rFonts w:ascii="Calibri" w:hAnsi="Calibri" w:cs="Calibri" w:hint="default"/>
      <w:b w:val="0"/>
      <w:bCs w:val="0"/>
      <w:i w:val="0"/>
      <w:iCs w:val="0"/>
      <w:color w:val="4F81BD"/>
      <w:sz w:val="22"/>
      <w:szCs w:val="22"/>
    </w:rPr>
  </w:style>
  <w:style w:type="character" w:customStyle="1" w:styleId="fontstyle31">
    <w:name w:val="fontstyle31"/>
    <w:basedOn w:val="DefaultParagraphFont"/>
    <w:rsid w:val="00665720"/>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CA32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03C33"/>
    <w:pPr>
      <w:tabs>
        <w:tab w:val="center" w:pos="4680"/>
        <w:tab w:val="right" w:pos="9360"/>
      </w:tabs>
    </w:pPr>
  </w:style>
  <w:style w:type="character" w:customStyle="1" w:styleId="HeaderChar">
    <w:name w:val="Header Char"/>
    <w:basedOn w:val="DefaultParagraphFont"/>
    <w:link w:val="Header"/>
    <w:uiPriority w:val="99"/>
    <w:semiHidden/>
    <w:rsid w:val="00303C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3C33"/>
    <w:pPr>
      <w:tabs>
        <w:tab w:val="center" w:pos="4680"/>
        <w:tab w:val="right" w:pos="9360"/>
      </w:tabs>
    </w:pPr>
  </w:style>
  <w:style w:type="character" w:customStyle="1" w:styleId="FooterChar">
    <w:name w:val="Footer Char"/>
    <w:basedOn w:val="DefaultParagraphFont"/>
    <w:link w:val="Footer"/>
    <w:uiPriority w:val="99"/>
    <w:rsid w:val="00303C3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6590">
      <w:bodyDiv w:val="1"/>
      <w:marLeft w:val="0"/>
      <w:marRight w:val="0"/>
      <w:marTop w:val="0"/>
      <w:marBottom w:val="0"/>
      <w:divBdr>
        <w:top w:val="none" w:sz="0" w:space="0" w:color="auto"/>
        <w:left w:val="none" w:sz="0" w:space="0" w:color="auto"/>
        <w:bottom w:val="none" w:sz="0" w:space="0" w:color="auto"/>
        <w:right w:val="none" w:sz="0" w:space="0" w:color="auto"/>
      </w:divBdr>
    </w:div>
    <w:div w:id="182478048">
      <w:bodyDiv w:val="1"/>
      <w:marLeft w:val="0"/>
      <w:marRight w:val="0"/>
      <w:marTop w:val="0"/>
      <w:marBottom w:val="0"/>
      <w:divBdr>
        <w:top w:val="none" w:sz="0" w:space="0" w:color="auto"/>
        <w:left w:val="none" w:sz="0" w:space="0" w:color="auto"/>
        <w:bottom w:val="none" w:sz="0" w:space="0" w:color="auto"/>
        <w:right w:val="none" w:sz="0" w:space="0" w:color="auto"/>
      </w:divBdr>
    </w:div>
    <w:div w:id="206993834">
      <w:bodyDiv w:val="1"/>
      <w:marLeft w:val="0"/>
      <w:marRight w:val="0"/>
      <w:marTop w:val="0"/>
      <w:marBottom w:val="0"/>
      <w:divBdr>
        <w:top w:val="none" w:sz="0" w:space="0" w:color="auto"/>
        <w:left w:val="none" w:sz="0" w:space="0" w:color="auto"/>
        <w:bottom w:val="none" w:sz="0" w:space="0" w:color="auto"/>
        <w:right w:val="none" w:sz="0" w:space="0" w:color="auto"/>
      </w:divBdr>
    </w:div>
    <w:div w:id="749620674">
      <w:bodyDiv w:val="1"/>
      <w:marLeft w:val="0"/>
      <w:marRight w:val="0"/>
      <w:marTop w:val="0"/>
      <w:marBottom w:val="0"/>
      <w:divBdr>
        <w:top w:val="none" w:sz="0" w:space="0" w:color="auto"/>
        <w:left w:val="none" w:sz="0" w:space="0" w:color="auto"/>
        <w:bottom w:val="none" w:sz="0" w:space="0" w:color="auto"/>
        <w:right w:val="none" w:sz="0" w:space="0" w:color="auto"/>
      </w:divBdr>
    </w:div>
    <w:div w:id="849487961">
      <w:bodyDiv w:val="1"/>
      <w:marLeft w:val="0"/>
      <w:marRight w:val="0"/>
      <w:marTop w:val="0"/>
      <w:marBottom w:val="0"/>
      <w:divBdr>
        <w:top w:val="none" w:sz="0" w:space="0" w:color="auto"/>
        <w:left w:val="none" w:sz="0" w:space="0" w:color="auto"/>
        <w:bottom w:val="none" w:sz="0" w:space="0" w:color="auto"/>
        <w:right w:val="none" w:sz="0" w:space="0" w:color="auto"/>
      </w:divBdr>
    </w:div>
    <w:div w:id="901137875">
      <w:bodyDiv w:val="1"/>
      <w:marLeft w:val="0"/>
      <w:marRight w:val="0"/>
      <w:marTop w:val="0"/>
      <w:marBottom w:val="0"/>
      <w:divBdr>
        <w:top w:val="none" w:sz="0" w:space="0" w:color="auto"/>
        <w:left w:val="none" w:sz="0" w:space="0" w:color="auto"/>
        <w:bottom w:val="none" w:sz="0" w:space="0" w:color="auto"/>
        <w:right w:val="none" w:sz="0" w:space="0" w:color="auto"/>
      </w:divBdr>
    </w:div>
    <w:div w:id="909657765">
      <w:bodyDiv w:val="1"/>
      <w:marLeft w:val="0"/>
      <w:marRight w:val="0"/>
      <w:marTop w:val="0"/>
      <w:marBottom w:val="0"/>
      <w:divBdr>
        <w:top w:val="none" w:sz="0" w:space="0" w:color="auto"/>
        <w:left w:val="none" w:sz="0" w:space="0" w:color="auto"/>
        <w:bottom w:val="none" w:sz="0" w:space="0" w:color="auto"/>
        <w:right w:val="none" w:sz="0" w:space="0" w:color="auto"/>
      </w:divBdr>
    </w:div>
    <w:div w:id="1251039179">
      <w:bodyDiv w:val="1"/>
      <w:marLeft w:val="0"/>
      <w:marRight w:val="0"/>
      <w:marTop w:val="0"/>
      <w:marBottom w:val="0"/>
      <w:divBdr>
        <w:top w:val="none" w:sz="0" w:space="0" w:color="auto"/>
        <w:left w:val="none" w:sz="0" w:space="0" w:color="auto"/>
        <w:bottom w:val="none" w:sz="0" w:space="0" w:color="auto"/>
        <w:right w:val="none" w:sz="0" w:space="0" w:color="auto"/>
      </w:divBdr>
    </w:div>
    <w:div w:id="1647971604">
      <w:bodyDiv w:val="1"/>
      <w:marLeft w:val="0"/>
      <w:marRight w:val="0"/>
      <w:marTop w:val="0"/>
      <w:marBottom w:val="0"/>
      <w:divBdr>
        <w:top w:val="none" w:sz="0" w:space="0" w:color="auto"/>
        <w:left w:val="none" w:sz="0" w:space="0" w:color="auto"/>
        <w:bottom w:val="none" w:sz="0" w:space="0" w:color="auto"/>
        <w:right w:val="none" w:sz="0" w:space="0" w:color="auto"/>
      </w:divBdr>
    </w:div>
    <w:div w:id="1881242110">
      <w:bodyDiv w:val="1"/>
      <w:marLeft w:val="0"/>
      <w:marRight w:val="0"/>
      <w:marTop w:val="0"/>
      <w:marBottom w:val="0"/>
      <w:divBdr>
        <w:top w:val="none" w:sz="0" w:space="0" w:color="auto"/>
        <w:left w:val="none" w:sz="0" w:space="0" w:color="auto"/>
        <w:bottom w:val="none" w:sz="0" w:space="0" w:color="auto"/>
        <w:right w:val="none" w:sz="0" w:space="0" w:color="auto"/>
      </w:divBdr>
    </w:div>
    <w:div w:id="20987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 Majid</dc:creator>
  <cp:lastModifiedBy>qureshi</cp:lastModifiedBy>
  <cp:revision>13</cp:revision>
  <cp:lastPrinted>2025-02-18T11:13:00Z</cp:lastPrinted>
  <dcterms:created xsi:type="dcterms:W3CDTF">2025-02-04T11:50:00Z</dcterms:created>
  <dcterms:modified xsi:type="dcterms:W3CDTF">2025-02-18T12:05:00Z</dcterms:modified>
</cp:coreProperties>
</file>