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DFF7" w14:textId="77777777" w:rsidR="00665720" w:rsidRPr="00136E78" w:rsidRDefault="00665720" w:rsidP="00665720">
      <w:pPr>
        <w:pStyle w:val="ListParagraph"/>
        <w:ind w:left="7200" w:firstLine="720"/>
        <w:jc w:val="both"/>
        <w:rPr>
          <w:rFonts w:ascii="Bookman Old Style" w:hAnsi="Bookman Old Style"/>
          <w:b/>
          <w:sz w:val="28"/>
          <w:szCs w:val="28"/>
        </w:rPr>
      </w:pPr>
      <w:r w:rsidRPr="00136E78">
        <w:rPr>
          <w:rFonts w:ascii="Bookman Old Style" w:hAnsi="Bookman Old Style"/>
          <w:b/>
          <w:sz w:val="28"/>
          <w:szCs w:val="28"/>
        </w:rPr>
        <w:t>RS.1000/</w:t>
      </w:r>
    </w:p>
    <w:p w14:paraId="3C8DFCF8" w14:textId="77777777" w:rsidR="00665720" w:rsidRDefault="00665720" w:rsidP="00665720">
      <w:pPr>
        <w:pStyle w:val="ListParagraph"/>
        <w:jc w:val="center"/>
        <w:rPr>
          <w:rFonts w:ascii="Georgia" w:hAnsi="Georgia"/>
          <w:b/>
          <w:sz w:val="48"/>
          <w:szCs w:val="48"/>
        </w:rPr>
      </w:pPr>
    </w:p>
    <w:p w14:paraId="2E2E81D9" w14:textId="77777777" w:rsidR="00665720" w:rsidRPr="00136E78" w:rsidRDefault="00665720" w:rsidP="00665720">
      <w:pPr>
        <w:pStyle w:val="ListParagraph"/>
        <w:jc w:val="center"/>
        <w:rPr>
          <w:rFonts w:ascii="Bookman Old Style" w:hAnsi="Bookman Old Style"/>
          <w:b/>
          <w:sz w:val="48"/>
          <w:szCs w:val="48"/>
        </w:rPr>
      </w:pPr>
      <w:r w:rsidRPr="00136E78">
        <w:rPr>
          <w:rFonts w:ascii="Bookman Old Style" w:hAnsi="Bookman Old Style"/>
          <w:b/>
          <w:sz w:val="48"/>
          <w:szCs w:val="48"/>
        </w:rPr>
        <w:t>TENDER DOCUMENT</w:t>
      </w:r>
    </w:p>
    <w:p w14:paraId="49382DCF" w14:textId="77777777" w:rsidR="00665720" w:rsidRPr="00136E78" w:rsidRDefault="00665720" w:rsidP="00665720">
      <w:pPr>
        <w:pStyle w:val="ListParagraph"/>
        <w:jc w:val="center"/>
        <w:rPr>
          <w:rFonts w:ascii="Bookman Old Style" w:hAnsi="Bookman Old Style"/>
          <w:b/>
          <w:sz w:val="28"/>
          <w:szCs w:val="20"/>
        </w:rPr>
      </w:pPr>
    </w:p>
    <w:p w14:paraId="0B423F16" w14:textId="77777777" w:rsidR="00665720" w:rsidRPr="00136E78" w:rsidRDefault="00665720" w:rsidP="00665720">
      <w:pPr>
        <w:pStyle w:val="ListParagraph"/>
        <w:jc w:val="center"/>
        <w:rPr>
          <w:rFonts w:ascii="Bookman Old Style" w:hAnsi="Bookman Old Style"/>
          <w:b/>
          <w:sz w:val="28"/>
          <w:szCs w:val="20"/>
        </w:rPr>
      </w:pPr>
      <w:r w:rsidRPr="00136E78">
        <w:rPr>
          <w:rFonts w:ascii="Bookman Old Style" w:hAnsi="Bookman Old Style"/>
          <w:b/>
          <w:sz w:val="28"/>
          <w:szCs w:val="20"/>
        </w:rPr>
        <w:t>FOR</w:t>
      </w:r>
    </w:p>
    <w:p w14:paraId="077ADD27" w14:textId="77777777" w:rsidR="00665720" w:rsidRPr="00136E78" w:rsidRDefault="00665720" w:rsidP="00665720">
      <w:pPr>
        <w:pStyle w:val="ListParagraph"/>
        <w:jc w:val="center"/>
        <w:rPr>
          <w:rFonts w:ascii="Bookman Old Style" w:hAnsi="Bookman Old Style"/>
          <w:b/>
          <w:sz w:val="28"/>
          <w:szCs w:val="20"/>
        </w:rPr>
      </w:pPr>
    </w:p>
    <w:p w14:paraId="0F82D073" w14:textId="77777777" w:rsidR="00665720" w:rsidRPr="00136E78" w:rsidRDefault="00665720" w:rsidP="00665720">
      <w:pPr>
        <w:jc w:val="center"/>
        <w:rPr>
          <w:rFonts w:ascii="Bookman Old Style" w:hAnsi="Bookman Old Style"/>
          <w:b/>
        </w:rPr>
      </w:pPr>
      <w:r w:rsidRPr="00136E78">
        <w:rPr>
          <w:rFonts w:ascii="Bookman Old Style" w:hAnsi="Bookman Old Style"/>
          <w:b/>
        </w:rPr>
        <w:t>PURCHASE OF</w:t>
      </w:r>
      <w:r w:rsidR="00D06682" w:rsidRPr="00136E78">
        <w:rPr>
          <w:rFonts w:ascii="Bookman Old Style" w:hAnsi="Bookman Old Style"/>
          <w:b/>
        </w:rPr>
        <w:t xml:space="preserve"> SMART</w:t>
      </w:r>
      <w:r w:rsidRPr="00136E78">
        <w:rPr>
          <w:rFonts w:ascii="Bookman Old Style" w:hAnsi="Bookman Old Style"/>
          <w:b/>
        </w:rPr>
        <w:t xml:space="preserve"> </w:t>
      </w:r>
      <w:r w:rsidR="0004470C" w:rsidRPr="00136E78">
        <w:rPr>
          <w:rFonts w:ascii="Bookman Old Style" w:hAnsi="Bookman Old Style"/>
          <w:b/>
        </w:rPr>
        <w:t>LED</w:t>
      </w:r>
      <w:r w:rsidR="00C9573A" w:rsidRPr="00136E78">
        <w:rPr>
          <w:rFonts w:ascii="Bookman Old Style" w:hAnsi="Bookman Old Style"/>
          <w:b/>
        </w:rPr>
        <w:t>’s</w:t>
      </w:r>
      <w:r w:rsidR="00D06682" w:rsidRPr="00136E78">
        <w:rPr>
          <w:rFonts w:ascii="Bookman Old Style" w:hAnsi="Bookman Old Style"/>
          <w:b/>
        </w:rPr>
        <w:t xml:space="preserve"> SCREEN</w:t>
      </w:r>
      <w:r w:rsidR="00C9573A" w:rsidRPr="00136E78">
        <w:rPr>
          <w:rFonts w:ascii="Bookman Old Style" w:hAnsi="Bookman Old Style"/>
          <w:b/>
        </w:rPr>
        <w:t xml:space="preserve"> (65 &amp; 85 inches)</w:t>
      </w:r>
      <w:r w:rsidR="0004470C" w:rsidRPr="00136E78">
        <w:rPr>
          <w:rFonts w:ascii="Bookman Old Style" w:hAnsi="Bookman Old Style"/>
          <w:b/>
        </w:rPr>
        <w:t xml:space="preserve"> </w:t>
      </w:r>
    </w:p>
    <w:p w14:paraId="288396DB" w14:textId="77777777" w:rsidR="00883BD0" w:rsidRPr="00136E78" w:rsidRDefault="008916E0" w:rsidP="00665720">
      <w:pPr>
        <w:jc w:val="center"/>
        <w:rPr>
          <w:rFonts w:ascii="Bookman Old Style" w:hAnsi="Bookman Old Style"/>
          <w:b/>
        </w:rPr>
      </w:pPr>
      <w:r w:rsidRPr="00136E78">
        <w:rPr>
          <w:rFonts w:ascii="Bookman Old Style" w:hAnsi="Bookman Old Style"/>
          <w:b/>
        </w:rPr>
        <w:t xml:space="preserve">for </w:t>
      </w:r>
      <w:r w:rsidR="00A935F0" w:rsidRPr="00136E78">
        <w:rPr>
          <w:rFonts w:ascii="Bookman Old Style" w:hAnsi="Bookman Old Style"/>
          <w:b/>
        </w:rPr>
        <w:t xml:space="preserve">Department of </w:t>
      </w:r>
      <w:r w:rsidR="00FD15CF" w:rsidRPr="00136E78">
        <w:rPr>
          <w:rFonts w:ascii="Bookman Old Style" w:hAnsi="Bookman Old Style"/>
          <w:b/>
        </w:rPr>
        <w:t>Computer Science</w:t>
      </w:r>
    </w:p>
    <w:p w14:paraId="5B3F298C" w14:textId="77777777" w:rsidR="00665720" w:rsidRPr="00136E78" w:rsidRDefault="00A935F0" w:rsidP="00665720">
      <w:pPr>
        <w:jc w:val="center"/>
        <w:rPr>
          <w:rFonts w:ascii="Bookman Old Style" w:hAnsi="Bookman Old Style" w:cs="Arial"/>
          <w:b/>
          <w:sz w:val="22"/>
          <w:szCs w:val="22"/>
          <w:u w:val="single"/>
        </w:rPr>
      </w:pPr>
      <w:r w:rsidRPr="00136E78">
        <w:rPr>
          <w:rFonts w:ascii="Bookman Old Style" w:hAnsi="Bookman Old Style"/>
          <w:b/>
        </w:rPr>
        <w:t>(A</w:t>
      </w:r>
      <w:r w:rsidR="00883BD0" w:rsidRPr="00136E78">
        <w:rPr>
          <w:rFonts w:ascii="Bookman Old Style" w:hAnsi="Bookman Old Style"/>
          <w:b/>
        </w:rPr>
        <w:t xml:space="preserve">bbottabad </w:t>
      </w:r>
      <w:r w:rsidRPr="00136E78">
        <w:rPr>
          <w:rFonts w:ascii="Bookman Old Style" w:hAnsi="Bookman Old Style"/>
          <w:b/>
        </w:rPr>
        <w:t>UST)</w:t>
      </w:r>
    </w:p>
    <w:p w14:paraId="2129BF78" w14:textId="77777777" w:rsidR="00665720" w:rsidRDefault="00665720" w:rsidP="00665720">
      <w:pPr>
        <w:jc w:val="center"/>
        <w:rPr>
          <w:rFonts w:ascii="Arial Black" w:hAnsi="Arial Black"/>
          <w:b/>
        </w:rPr>
      </w:pPr>
    </w:p>
    <w:p w14:paraId="59A32FBD" w14:textId="77777777" w:rsidR="00665720" w:rsidRDefault="00665720" w:rsidP="00665720">
      <w:pPr>
        <w:jc w:val="center"/>
        <w:rPr>
          <w:rFonts w:ascii="Arial Black" w:hAnsi="Arial Black"/>
          <w:b/>
        </w:rPr>
      </w:pPr>
    </w:p>
    <w:p w14:paraId="646B5AFF" w14:textId="77777777" w:rsidR="00665720" w:rsidRPr="00B72FB6" w:rsidRDefault="00665720" w:rsidP="00665720">
      <w:pPr>
        <w:pStyle w:val="ListParagraph"/>
        <w:rPr>
          <w:rFonts w:ascii="Arial Black" w:hAnsi="Arial Black"/>
          <w:b/>
        </w:rPr>
      </w:pPr>
      <w:r>
        <w:rPr>
          <w:rFonts w:ascii="Arial Black" w:hAnsi="Arial Black"/>
          <w:b/>
        </w:rPr>
        <w:t xml:space="preserve">                </w:t>
      </w:r>
      <w:r>
        <w:rPr>
          <w:noProof/>
        </w:rPr>
        <w:drawing>
          <wp:anchor distT="0" distB="0" distL="114300" distR="114300" simplePos="0" relativeHeight="251659264" behindDoc="0" locked="0" layoutInCell="1" allowOverlap="1" wp14:anchorId="0966F497" wp14:editId="4DC1EEF7">
            <wp:simplePos x="0" y="0"/>
            <wp:positionH relativeFrom="column">
              <wp:posOffset>1485900</wp:posOffset>
            </wp:positionH>
            <wp:positionV relativeFrom="paragraph">
              <wp:posOffset>60325</wp:posOffset>
            </wp:positionV>
            <wp:extent cx="2914650" cy="2706370"/>
            <wp:effectExtent l="0" t="0" r="0" b="0"/>
            <wp:wrapNone/>
            <wp:docPr id="3" name="Picture 2" descr="C:\Users\Shakir Ali\Desktop\IMG-20190410-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kir Ali\Desktop\IMG-20190410-WA0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2706370"/>
                    </a:xfrm>
                    <a:prstGeom prst="rect">
                      <a:avLst/>
                    </a:prstGeom>
                    <a:noFill/>
                    <a:ln>
                      <a:noFill/>
                    </a:ln>
                  </pic:spPr>
                </pic:pic>
              </a:graphicData>
            </a:graphic>
          </wp:anchor>
        </w:drawing>
      </w:r>
    </w:p>
    <w:p w14:paraId="058ED3B7" w14:textId="77777777" w:rsidR="00665720" w:rsidRPr="00036FA3" w:rsidRDefault="00665720" w:rsidP="00665720">
      <w:pPr>
        <w:pStyle w:val="ListParagraph"/>
        <w:jc w:val="both"/>
        <w:rPr>
          <w:rFonts w:ascii="Georgia" w:hAnsi="Georgia"/>
        </w:rPr>
      </w:pPr>
    </w:p>
    <w:p w14:paraId="535CB63F" w14:textId="77777777" w:rsidR="00665720" w:rsidRDefault="00665720" w:rsidP="00665720">
      <w:pPr>
        <w:pStyle w:val="ListParagraph"/>
        <w:jc w:val="center"/>
        <w:rPr>
          <w:rFonts w:ascii="Georgia" w:hAnsi="Georgia"/>
        </w:rPr>
      </w:pPr>
    </w:p>
    <w:p w14:paraId="26C87384" w14:textId="77777777" w:rsidR="00665720" w:rsidRPr="00036FA3" w:rsidRDefault="00665720" w:rsidP="00665720">
      <w:pPr>
        <w:pStyle w:val="ListParagraph"/>
        <w:jc w:val="center"/>
        <w:rPr>
          <w:rFonts w:ascii="Georgia" w:hAnsi="Georgia"/>
        </w:rPr>
      </w:pPr>
    </w:p>
    <w:p w14:paraId="7304669E" w14:textId="77777777" w:rsidR="00665720" w:rsidRDefault="00665720" w:rsidP="00665720">
      <w:pPr>
        <w:pStyle w:val="ListParagraph"/>
        <w:jc w:val="both"/>
        <w:rPr>
          <w:rFonts w:ascii="Georgia" w:hAnsi="Georgia"/>
        </w:rPr>
      </w:pPr>
    </w:p>
    <w:p w14:paraId="0AE1A92C" w14:textId="77777777" w:rsidR="00665720" w:rsidRDefault="00665720" w:rsidP="00665720">
      <w:pPr>
        <w:jc w:val="center"/>
        <w:rPr>
          <w:rFonts w:ascii="Arial Black" w:hAnsi="Arial Black"/>
          <w:b/>
          <w:sz w:val="36"/>
          <w:szCs w:val="36"/>
        </w:rPr>
      </w:pPr>
    </w:p>
    <w:p w14:paraId="0E23B482" w14:textId="77777777" w:rsidR="00665720" w:rsidRDefault="00665720" w:rsidP="00665720">
      <w:pPr>
        <w:jc w:val="center"/>
        <w:rPr>
          <w:rFonts w:ascii="Arial Black" w:hAnsi="Arial Black"/>
          <w:b/>
          <w:sz w:val="36"/>
          <w:szCs w:val="36"/>
        </w:rPr>
      </w:pPr>
    </w:p>
    <w:p w14:paraId="0AD0A98F" w14:textId="77777777" w:rsidR="00665720" w:rsidRDefault="00665720" w:rsidP="00665720">
      <w:pPr>
        <w:jc w:val="center"/>
        <w:rPr>
          <w:rFonts w:ascii="Arial Black" w:hAnsi="Arial Black"/>
          <w:b/>
          <w:sz w:val="36"/>
          <w:szCs w:val="36"/>
        </w:rPr>
      </w:pPr>
    </w:p>
    <w:p w14:paraId="02058D9F" w14:textId="77777777" w:rsidR="00665720" w:rsidRDefault="00665720" w:rsidP="00665720">
      <w:pPr>
        <w:jc w:val="center"/>
        <w:rPr>
          <w:rFonts w:ascii="Arial Black" w:hAnsi="Arial Black"/>
          <w:b/>
          <w:sz w:val="36"/>
          <w:szCs w:val="36"/>
        </w:rPr>
      </w:pPr>
    </w:p>
    <w:p w14:paraId="2A16C8DB" w14:textId="77777777" w:rsidR="00665720" w:rsidRDefault="00665720" w:rsidP="00665720">
      <w:pPr>
        <w:jc w:val="center"/>
        <w:rPr>
          <w:rFonts w:ascii="Arial Black" w:hAnsi="Arial Black"/>
          <w:b/>
          <w:sz w:val="36"/>
          <w:szCs w:val="36"/>
        </w:rPr>
      </w:pPr>
    </w:p>
    <w:p w14:paraId="472446F6" w14:textId="77777777" w:rsidR="00665720" w:rsidRDefault="00665720" w:rsidP="00665720">
      <w:pPr>
        <w:jc w:val="center"/>
        <w:rPr>
          <w:rFonts w:ascii="Arial Black" w:hAnsi="Arial Black"/>
          <w:b/>
          <w:sz w:val="36"/>
          <w:szCs w:val="36"/>
        </w:rPr>
      </w:pPr>
    </w:p>
    <w:p w14:paraId="55C32E32" w14:textId="77777777" w:rsidR="00665720" w:rsidRDefault="009708A9" w:rsidP="009708A9">
      <w:pPr>
        <w:tabs>
          <w:tab w:val="left" w:pos="2715"/>
        </w:tabs>
        <w:rPr>
          <w:rFonts w:ascii="Arial Black" w:hAnsi="Arial Black"/>
          <w:b/>
          <w:sz w:val="36"/>
          <w:szCs w:val="36"/>
        </w:rPr>
      </w:pPr>
      <w:r>
        <w:rPr>
          <w:rFonts w:ascii="Arial Black" w:hAnsi="Arial Black"/>
          <w:b/>
          <w:sz w:val="36"/>
          <w:szCs w:val="36"/>
        </w:rPr>
        <w:tab/>
      </w:r>
    </w:p>
    <w:p w14:paraId="3BD02468" w14:textId="72D8CA2B" w:rsidR="00665720" w:rsidRPr="005031D4" w:rsidRDefault="00665720" w:rsidP="008715E6">
      <w:pPr>
        <w:jc w:val="center"/>
        <w:rPr>
          <w:rFonts w:ascii="Bookman Old Style" w:hAnsi="Bookman Old Style"/>
          <w:b/>
          <w:sz w:val="28"/>
          <w:szCs w:val="28"/>
        </w:rPr>
      </w:pPr>
      <w:r w:rsidRPr="005031D4">
        <w:rPr>
          <w:rFonts w:ascii="Bookman Old Style" w:hAnsi="Bookman Old Style"/>
          <w:b/>
          <w:sz w:val="28"/>
          <w:szCs w:val="28"/>
        </w:rPr>
        <w:t>202</w:t>
      </w:r>
      <w:r w:rsidR="00601A46">
        <w:rPr>
          <w:rFonts w:ascii="Bookman Old Style" w:hAnsi="Bookman Old Style"/>
          <w:b/>
          <w:sz w:val="28"/>
          <w:szCs w:val="28"/>
        </w:rPr>
        <w:t>5</w:t>
      </w:r>
    </w:p>
    <w:p w14:paraId="3B11875E" w14:textId="77777777" w:rsidR="00665720" w:rsidRPr="005031D4" w:rsidRDefault="00665720" w:rsidP="008715E6">
      <w:pPr>
        <w:jc w:val="center"/>
        <w:rPr>
          <w:rFonts w:ascii="Bookman Old Style" w:hAnsi="Bookman Old Style"/>
          <w:b/>
          <w:sz w:val="28"/>
          <w:szCs w:val="28"/>
        </w:rPr>
      </w:pPr>
    </w:p>
    <w:p w14:paraId="2A82F5F8" w14:textId="77777777" w:rsidR="00665720" w:rsidRPr="005031D4" w:rsidRDefault="00665720" w:rsidP="008715E6">
      <w:pPr>
        <w:jc w:val="center"/>
        <w:rPr>
          <w:rFonts w:ascii="Bookman Old Style" w:hAnsi="Bookman Old Style"/>
          <w:b/>
          <w:sz w:val="28"/>
          <w:szCs w:val="28"/>
        </w:rPr>
      </w:pPr>
      <w:r w:rsidRPr="005031D4">
        <w:rPr>
          <w:rFonts w:ascii="Bookman Old Style" w:hAnsi="Bookman Old Style"/>
          <w:b/>
          <w:sz w:val="28"/>
          <w:szCs w:val="28"/>
        </w:rPr>
        <w:t xml:space="preserve">DEPARTMENT OF </w:t>
      </w:r>
      <w:r w:rsidR="00167CF1">
        <w:rPr>
          <w:rFonts w:ascii="Bookman Old Style" w:hAnsi="Bookman Old Style"/>
          <w:b/>
          <w:sz w:val="28"/>
          <w:szCs w:val="28"/>
        </w:rPr>
        <w:t>COMPUTER SCIENCE</w:t>
      </w:r>
    </w:p>
    <w:p w14:paraId="7D22F63E" w14:textId="77777777" w:rsidR="00665720" w:rsidRPr="008715E6" w:rsidRDefault="00665720" w:rsidP="008715E6">
      <w:pPr>
        <w:jc w:val="center"/>
        <w:rPr>
          <w:rFonts w:ascii="Bookman Old Style" w:hAnsi="Bookman Old Style"/>
          <w:b/>
        </w:rPr>
      </w:pPr>
      <w:r w:rsidRPr="008715E6">
        <w:rPr>
          <w:rFonts w:ascii="Bookman Old Style" w:hAnsi="Bookman Old Style"/>
          <w:b/>
        </w:rPr>
        <w:t>ABBOTTABAD UNIVERSITY OF</w:t>
      </w:r>
      <w:r w:rsidR="008F4550" w:rsidRPr="008715E6">
        <w:rPr>
          <w:rFonts w:ascii="Bookman Old Style" w:hAnsi="Bookman Old Style"/>
          <w:b/>
        </w:rPr>
        <w:t xml:space="preserve"> </w:t>
      </w:r>
      <w:r w:rsidRPr="008715E6">
        <w:rPr>
          <w:rFonts w:ascii="Bookman Old Style" w:hAnsi="Bookman Old Style"/>
          <w:b/>
        </w:rPr>
        <w:t>SCIENCE &amp; TECHNOLOGY</w:t>
      </w:r>
    </w:p>
    <w:p w14:paraId="414DAFD8" w14:textId="77777777" w:rsidR="00665720" w:rsidRDefault="00665720" w:rsidP="00665720">
      <w:pPr>
        <w:jc w:val="center"/>
        <w:rPr>
          <w:rFonts w:ascii="Arial" w:hAnsi="Arial" w:cs="Arial"/>
          <w:b/>
          <w:sz w:val="22"/>
          <w:szCs w:val="22"/>
        </w:rPr>
      </w:pPr>
    </w:p>
    <w:p w14:paraId="5C5FCD1B" w14:textId="77777777" w:rsidR="002C6585" w:rsidRDefault="002C6585" w:rsidP="00665720">
      <w:pPr>
        <w:jc w:val="center"/>
        <w:rPr>
          <w:b/>
          <w:u w:val="single"/>
        </w:rPr>
      </w:pPr>
    </w:p>
    <w:p w14:paraId="624C6444" w14:textId="77777777" w:rsidR="005B3811" w:rsidRDefault="005B3811">
      <w:pPr>
        <w:spacing w:after="160" w:line="259" w:lineRule="auto"/>
        <w:rPr>
          <w:b/>
          <w:u w:val="single"/>
        </w:rPr>
      </w:pPr>
      <w:r>
        <w:rPr>
          <w:b/>
          <w:u w:val="single"/>
        </w:rPr>
        <w:br w:type="page"/>
      </w:r>
    </w:p>
    <w:p w14:paraId="27AF6E47" w14:textId="77777777" w:rsidR="008F4550" w:rsidRDefault="008F4550" w:rsidP="00665720">
      <w:pPr>
        <w:jc w:val="center"/>
        <w:rPr>
          <w:b/>
          <w:u w:val="single"/>
        </w:rPr>
      </w:pPr>
    </w:p>
    <w:p w14:paraId="10267103" w14:textId="77777777" w:rsidR="008F4550" w:rsidRDefault="008F4550" w:rsidP="00665720">
      <w:pPr>
        <w:jc w:val="center"/>
        <w:rPr>
          <w:b/>
          <w:u w:val="single"/>
        </w:rPr>
      </w:pPr>
    </w:p>
    <w:p w14:paraId="2057E803" w14:textId="77777777" w:rsidR="00FA47BF" w:rsidRPr="00E955FE" w:rsidRDefault="00FA47BF" w:rsidP="00FA47BF">
      <w:pPr>
        <w:jc w:val="center"/>
        <w:rPr>
          <w:b/>
          <w:sz w:val="28"/>
          <w:szCs w:val="28"/>
          <w:u w:val="single"/>
        </w:rPr>
      </w:pPr>
      <w:r w:rsidRPr="00E955FE">
        <w:rPr>
          <w:b/>
          <w:sz w:val="28"/>
          <w:szCs w:val="28"/>
          <w:u w:val="single"/>
        </w:rPr>
        <w:t>Tender Notice</w:t>
      </w:r>
    </w:p>
    <w:p w14:paraId="676C86D7" w14:textId="77777777" w:rsidR="00FA47BF" w:rsidRPr="009D4536" w:rsidRDefault="00FA47BF" w:rsidP="00FA47BF">
      <w:pPr>
        <w:jc w:val="both"/>
        <w:rPr>
          <w:b/>
        </w:rPr>
      </w:pPr>
    </w:p>
    <w:p w14:paraId="497DD872" w14:textId="715CFFF1" w:rsidR="00FA47BF" w:rsidRPr="00E85C82" w:rsidRDefault="00FA47BF" w:rsidP="00FA47BF">
      <w:pPr>
        <w:pStyle w:val="Default"/>
        <w:contextualSpacing/>
        <w:jc w:val="both"/>
        <w:rPr>
          <w:rFonts w:ascii="Bookman Old Style" w:hAnsi="Bookman Old Style"/>
        </w:rPr>
      </w:pPr>
      <w:r w:rsidRPr="009D4536">
        <w:t xml:space="preserve">Sealed bids are invited from reputed firms/suppliers / authorized dealers/sub dealers registered with relevant </w:t>
      </w:r>
      <w:r w:rsidRPr="00E85C82">
        <w:rPr>
          <w:rFonts w:ascii="Bookman Old Style" w:hAnsi="Bookman Old Style"/>
        </w:rPr>
        <w:t>Tax Authorities</w:t>
      </w:r>
      <w:r>
        <w:rPr>
          <w:rFonts w:ascii="Bookman Old Style" w:hAnsi="Bookman Old Style"/>
        </w:rPr>
        <w:t xml:space="preserve"> </w:t>
      </w:r>
      <w:r w:rsidRPr="00E85C82">
        <w:rPr>
          <w:rFonts w:ascii="Bookman Old Style" w:hAnsi="Bookman Old Style"/>
        </w:rPr>
        <w:t xml:space="preserve">and are on Active Taxpayers List (ATL) of FBR, for </w:t>
      </w:r>
      <w:r w:rsidRPr="00E85C82">
        <w:rPr>
          <w:rFonts w:ascii="Bookman Old Style" w:eastAsia="Times New Roman" w:hAnsi="Bookman Old Style"/>
          <w:color w:val="212529"/>
        </w:rPr>
        <w:t xml:space="preserve">the </w:t>
      </w:r>
      <w:r>
        <w:rPr>
          <w:rFonts w:ascii="Bookman Old Style" w:eastAsia="Times New Roman" w:hAnsi="Bookman Old Style"/>
          <w:b/>
          <w:color w:val="212529"/>
        </w:rPr>
        <w:t>P</w:t>
      </w:r>
      <w:r w:rsidRPr="00E85C82">
        <w:rPr>
          <w:rFonts w:ascii="Bookman Old Style" w:eastAsia="Times New Roman" w:hAnsi="Bookman Old Style"/>
          <w:b/>
          <w:color w:val="212529"/>
        </w:rPr>
        <w:t xml:space="preserve">rocurement of Smart </w:t>
      </w:r>
      <w:proofErr w:type="gramStart"/>
      <w:r w:rsidRPr="00E85C82">
        <w:rPr>
          <w:rFonts w:ascii="Bookman Old Style" w:eastAsia="Times New Roman" w:hAnsi="Bookman Old Style"/>
          <w:b/>
          <w:color w:val="212529"/>
        </w:rPr>
        <w:t>LED’s</w:t>
      </w:r>
      <w:proofErr w:type="gramEnd"/>
      <w:r w:rsidRPr="00E85C82">
        <w:rPr>
          <w:rFonts w:ascii="Bookman Old Style" w:hAnsi="Bookman Old Style"/>
        </w:rPr>
        <w:t xml:space="preserve"> under </w:t>
      </w:r>
      <w:r w:rsidRPr="00E85C82">
        <w:rPr>
          <w:rFonts w:ascii="Bookman Old Style" w:hAnsi="Bookman Old Style"/>
          <w:bCs/>
        </w:rPr>
        <w:t>single stage – two envelope</w:t>
      </w:r>
      <w:r w:rsidRPr="00E85C82">
        <w:rPr>
          <w:rFonts w:ascii="Bookman Old Style" w:hAnsi="Bookman Old Style"/>
        </w:rPr>
        <w:t xml:space="preserve"> procedure in accordance with Khyber Pakhtunkhwa Public Procurement Regulatory Authority (KPPRA) Rules 2014. Detailed specifications, scope of work as well as “Terms and conditions” for the above-mentioned tender are given in the Tender Documents. The Tender documents can be obtained on payment of Rs. 1,000/- (non-refundable</w:t>
      </w:r>
      <w:r>
        <w:rPr>
          <w:rFonts w:ascii="Bookman Old Style" w:hAnsi="Bookman Old Style"/>
        </w:rPr>
        <w:t xml:space="preserve"> stationery charges</w:t>
      </w:r>
      <w:r w:rsidRPr="00E85C82">
        <w:rPr>
          <w:rFonts w:ascii="Bookman Old Style" w:hAnsi="Bookman Old Style"/>
        </w:rPr>
        <w:t xml:space="preserve">) in shape of Bank Draft, favoring the Treasurer Abbottabad University of Science &amp; Technology </w:t>
      </w:r>
      <w:proofErr w:type="spellStart"/>
      <w:r w:rsidRPr="00E85C82">
        <w:rPr>
          <w:rFonts w:ascii="Bookman Old Style" w:hAnsi="Bookman Old Style"/>
        </w:rPr>
        <w:t>Havelian</w:t>
      </w:r>
      <w:proofErr w:type="spellEnd"/>
      <w:r w:rsidRPr="00E85C82">
        <w:rPr>
          <w:rFonts w:ascii="Bookman Old Style" w:hAnsi="Bookman Old Style"/>
        </w:rPr>
        <w:t xml:space="preserve"> from the office of the Procurement Officer of the University or can be download</w:t>
      </w:r>
      <w:r>
        <w:rPr>
          <w:rFonts w:ascii="Bookman Old Style" w:hAnsi="Bookman Old Style"/>
        </w:rPr>
        <w:t>ed</w:t>
      </w:r>
      <w:r w:rsidRPr="00E85C82">
        <w:rPr>
          <w:rFonts w:ascii="Bookman Old Style" w:hAnsi="Bookman Old Style"/>
        </w:rPr>
        <w:t xml:space="preserve"> from www.aust.edu.pk. The bidder(s) whose tender do not accompany original Call Deposits </w:t>
      </w:r>
      <w:r>
        <w:rPr>
          <w:rFonts w:ascii="Bookman Old Style" w:hAnsi="Bookman Old Style"/>
        </w:rPr>
        <w:t xml:space="preserve">@ 2% of quoted bid price </w:t>
      </w:r>
      <w:r w:rsidRPr="00E85C82">
        <w:rPr>
          <w:rFonts w:ascii="Bookman Old Style" w:hAnsi="Bookman Old Style"/>
        </w:rPr>
        <w:t xml:space="preserve">will be considered as non-responsive. The Bids complete in all respect should reach the office of the undersigned on or before </w:t>
      </w:r>
      <w:r>
        <w:rPr>
          <w:rFonts w:ascii="Bookman Old Style" w:hAnsi="Bookman Old Style"/>
          <w:b/>
          <w:bCs/>
        </w:rPr>
        <w:t>March</w:t>
      </w:r>
      <w:r w:rsidRPr="00E85C82">
        <w:rPr>
          <w:rFonts w:ascii="Bookman Old Style" w:hAnsi="Bookman Old Style"/>
          <w:b/>
          <w:bCs/>
        </w:rPr>
        <w:t xml:space="preserve"> </w:t>
      </w:r>
      <w:r>
        <w:rPr>
          <w:rFonts w:ascii="Bookman Old Style" w:hAnsi="Bookman Old Style"/>
          <w:b/>
          <w:bCs/>
        </w:rPr>
        <w:t>07</w:t>
      </w:r>
      <w:r w:rsidRPr="00E85C82">
        <w:rPr>
          <w:rFonts w:ascii="Bookman Old Style" w:hAnsi="Bookman Old Style"/>
          <w:b/>
          <w:bCs/>
        </w:rPr>
        <w:t>, 2025 at 11:00 a.m.</w:t>
      </w:r>
      <w:r w:rsidRPr="00E85C82">
        <w:rPr>
          <w:rFonts w:ascii="Bookman Old Style" w:hAnsi="Bookman Old Style"/>
        </w:rPr>
        <w:t xml:space="preserve"> The bids will be opened at 11:30 am on the same date (</w:t>
      </w:r>
      <w:r>
        <w:rPr>
          <w:rFonts w:ascii="Bookman Old Style" w:hAnsi="Bookman Old Style"/>
        </w:rPr>
        <w:t>March</w:t>
      </w:r>
      <w:r w:rsidRPr="00E85C82">
        <w:rPr>
          <w:rFonts w:ascii="Bookman Old Style" w:hAnsi="Bookman Old Style"/>
        </w:rPr>
        <w:t xml:space="preserve"> </w:t>
      </w:r>
      <w:r>
        <w:rPr>
          <w:rFonts w:ascii="Bookman Old Style" w:hAnsi="Bookman Old Style"/>
        </w:rPr>
        <w:t>07</w:t>
      </w:r>
      <w:r w:rsidRPr="00E85C82">
        <w:rPr>
          <w:rFonts w:ascii="Bookman Old Style" w:hAnsi="Bookman Old Style"/>
        </w:rPr>
        <w:t>, 2025). in the presence of the bidders or their representative who wish to be present, in meeting room of VC office, Abbottabad UST. All terms and conditions shall be strictly followed in accordance with KPPRA/PPRA prevailing Rules.</w:t>
      </w:r>
    </w:p>
    <w:p w14:paraId="7BE56E4B" w14:textId="77777777" w:rsidR="00FA47BF" w:rsidRPr="00E85C82" w:rsidRDefault="00FA47BF" w:rsidP="00FA47BF">
      <w:pPr>
        <w:pStyle w:val="Default"/>
        <w:contextualSpacing/>
        <w:jc w:val="both"/>
        <w:rPr>
          <w:rFonts w:ascii="Bookman Old Style" w:hAnsi="Bookman Old Style"/>
        </w:rPr>
      </w:pPr>
    </w:p>
    <w:p w14:paraId="2BC52E21" w14:textId="77777777" w:rsidR="00FA47BF" w:rsidRPr="00E85C82" w:rsidRDefault="00FA47BF" w:rsidP="00FA47BF">
      <w:pPr>
        <w:pStyle w:val="Default"/>
        <w:contextualSpacing/>
        <w:jc w:val="both"/>
        <w:rPr>
          <w:rFonts w:ascii="Bookman Old Style" w:hAnsi="Bookman Old Style"/>
          <w:b/>
          <w:bCs/>
        </w:rPr>
      </w:pPr>
    </w:p>
    <w:p w14:paraId="46877DA2" w14:textId="77777777" w:rsidR="00FA47BF" w:rsidRPr="00E85C82" w:rsidRDefault="00FA47BF" w:rsidP="00FA47BF">
      <w:pPr>
        <w:tabs>
          <w:tab w:val="left" w:pos="720"/>
          <w:tab w:val="left" w:pos="810"/>
        </w:tabs>
        <w:jc w:val="center"/>
        <w:rPr>
          <w:rFonts w:ascii="Bookman Old Style" w:hAnsi="Bookman Old Style"/>
          <w:b/>
          <w:color w:val="000000" w:themeColor="text1"/>
        </w:rPr>
      </w:pPr>
      <w:r w:rsidRPr="00E85C82">
        <w:rPr>
          <w:rFonts w:ascii="Bookman Old Style" w:hAnsi="Bookman Old Style"/>
          <w:b/>
          <w:color w:val="000000" w:themeColor="text1"/>
        </w:rPr>
        <w:t>Secretary Purchase Committee</w:t>
      </w:r>
    </w:p>
    <w:p w14:paraId="56EB7AEE" w14:textId="77777777" w:rsidR="00FA47BF" w:rsidRPr="00E85C82" w:rsidRDefault="00FA47BF" w:rsidP="00FA47BF">
      <w:pPr>
        <w:tabs>
          <w:tab w:val="left" w:pos="720"/>
          <w:tab w:val="left" w:pos="810"/>
        </w:tabs>
        <w:jc w:val="center"/>
        <w:rPr>
          <w:rFonts w:ascii="Bookman Old Style" w:hAnsi="Bookman Old Style"/>
          <w:b/>
          <w:color w:val="000000" w:themeColor="text1"/>
        </w:rPr>
      </w:pPr>
      <w:r w:rsidRPr="00E85C82">
        <w:rPr>
          <w:rFonts w:ascii="Bookman Old Style" w:hAnsi="Bookman Old Style"/>
          <w:b/>
          <w:color w:val="000000" w:themeColor="text1"/>
        </w:rPr>
        <w:t xml:space="preserve"> Phone: 0992-922504-05</w:t>
      </w:r>
    </w:p>
    <w:p w14:paraId="0468C263" w14:textId="77777777" w:rsidR="00665720" w:rsidRPr="00E85C82" w:rsidRDefault="00665720" w:rsidP="00665720">
      <w:pPr>
        <w:jc w:val="both"/>
        <w:rPr>
          <w:rFonts w:ascii="Bookman Old Style" w:hAnsi="Bookman Old Style"/>
        </w:rPr>
      </w:pPr>
    </w:p>
    <w:p w14:paraId="41F60623" w14:textId="77777777" w:rsidR="00665720" w:rsidRPr="00E85C82" w:rsidRDefault="00665720" w:rsidP="00665720">
      <w:pPr>
        <w:jc w:val="both"/>
        <w:rPr>
          <w:rFonts w:ascii="Bookman Old Style" w:hAnsi="Bookman Old Style"/>
          <w:b/>
        </w:rPr>
      </w:pPr>
    </w:p>
    <w:p w14:paraId="16565312" w14:textId="77777777" w:rsidR="008F4550" w:rsidRPr="00E85C82" w:rsidRDefault="008F4550" w:rsidP="00665720">
      <w:pPr>
        <w:jc w:val="both"/>
        <w:rPr>
          <w:rFonts w:ascii="Bookman Old Style" w:hAnsi="Bookman Old Style"/>
          <w:b/>
        </w:rPr>
      </w:pPr>
    </w:p>
    <w:p w14:paraId="08BD91AA" w14:textId="77777777" w:rsidR="008F4550" w:rsidRPr="00E85C82" w:rsidRDefault="008F4550" w:rsidP="00665720">
      <w:pPr>
        <w:jc w:val="both"/>
        <w:rPr>
          <w:rFonts w:ascii="Bookman Old Style" w:hAnsi="Bookman Old Style"/>
          <w:b/>
        </w:rPr>
      </w:pPr>
    </w:p>
    <w:p w14:paraId="6B89DC1B" w14:textId="77777777" w:rsidR="008F4550" w:rsidRPr="00E85C82" w:rsidRDefault="008F4550" w:rsidP="00665720">
      <w:pPr>
        <w:jc w:val="both"/>
        <w:rPr>
          <w:rFonts w:ascii="Bookman Old Style" w:hAnsi="Bookman Old Style"/>
          <w:b/>
        </w:rPr>
      </w:pPr>
    </w:p>
    <w:p w14:paraId="22CDDE3D" w14:textId="77777777" w:rsidR="008F4550" w:rsidRPr="00E85C82" w:rsidRDefault="008F4550" w:rsidP="00665720">
      <w:pPr>
        <w:jc w:val="both"/>
        <w:rPr>
          <w:rFonts w:ascii="Bookman Old Style" w:hAnsi="Bookman Old Style"/>
          <w:b/>
        </w:rPr>
      </w:pPr>
    </w:p>
    <w:p w14:paraId="4ED38953" w14:textId="77777777" w:rsidR="008F4550" w:rsidRPr="00E85C82" w:rsidRDefault="008F4550" w:rsidP="00665720">
      <w:pPr>
        <w:jc w:val="both"/>
        <w:rPr>
          <w:rFonts w:ascii="Bookman Old Style" w:hAnsi="Bookman Old Style"/>
          <w:b/>
        </w:rPr>
      </w:pPr>
    </w:p>
    <w:p w14:paraId="244813B7" w14:textId="77777777" w:rsidR="008F4550" w:rsidRPr="00E85C82" w:rsidRDefault="008F4550" w:rsidP="00665720">
      <w:pPr>
        <w:jc w:val="both"/>
        <w:rPr>
          <w:rFonts w:ascii="Bookman Old Style" w:hAnsi="Bookman Old Style"/>
          <w:b/>
        </w:rPr>
      </w:pPr>
    </w:p>
    <w:p w14:paraId="7C290FCB" w14:textId="77777777" w:rsidR="008F4550" w:rsidRPr="00E85C82" w:rsidRDefault="008F4550" w:rsidP="00665720">
      <w:pPr>
        <w:jc w:val="both"/>
        <w:rPr>
          <w:rFonts w:ascii="Bookman Old Style" w:hAnsi="Bookman Old Style"/>
          <w:b/>
        </w:rPr>
      </w:pPr>
    </w:p>
    <w:p w14:paraId="4E4FE76A" w14:textId="77777777" w:rsidR="008F4550" w:rsidRPr="00E85C82" w:rsidRDefault="008F4550" w:rsidP="00665720">
      <w:pPr>
        <w:jc w:val="both"/>
        <w:rPr>
          <w:rFonts w:ascii="Bookman Old Style" w:hAnsi="Bookman Old Style"/>
          <w:b/>
        </w:rPr>
      </w:pPr>
    </w:p>
    <w:p w14:paraId="6A6DB355" w14:textId="77777777" w:rsidR="008F4550" w:rsidRPr="00E85C82" w:rsidRDefault="008F4550" w:rsidP="00665720">
      <w:pPr>
        <w:jc w:val="both"/>
        <w:rPr>
          <w:rFonts w:ascii="Bookman Old Style" w:hAnsi="Bookman Old Style"/>
          <w:b/>
        </w:rPr>
      </w:pPr>
    </w:p>
    <w:p w14:paraId="0D85BE51" w14:textId="77777777" w:rsidR="008F4550" w:rsidRPr="00E85C82" w:rsidRDefault="008F4550" w:rsidP="00665720">
      <w:pPr>
        <w:jc w:val="both"/>
        <w:rPr>
          <w:rFonts w:ascii="Bookman Old Style" w:hAnsi="Bookman Old Style"/>
          <w:b/>
        </w:rPr>
      </w:pPr>
    </w:p>
    <w:p w14:paraId="5EE2D542" w14:textId="77777777" w:rsidR="008F4550" w:rsidRPr="00E85C82" w:rsidRDefault="008F4550" w:rsidP="00665720">
      <w:pPr>
        <w:jc w:val="both"/>
        <w:rPr>
          <w:rFonts w:ascii="Bookman Old Style" w:hAnsi="Bookman Old Style"/>
          <w:b/>
        </w:rPr>
      </w:pPr>
    </w:p>
    <w:p w14:paraId="3F1C28C8" w14:textId="77777777" w:rsidR="008F4550" w:rsidRPr="00E85C82" w:rsidRDefault="008F4550" w:rsidP="00665720">
      <w:pPr>
        <w:jc w:val="both"/>
        <w:rPr>
          <w:rFonts w:ascii="Bookman Old Style" w:hAnsi="Bookman Old Style"/>
          <w:b/>
        </w:rPr>
      </w:pPr>
    </w:p>
    <w:p w14:paraId="36555866" w14:textId="77777777" w:rsidR="008F4550" w:rsidRPr="00E85C82" w:rsidRDefault="008F4550" w:rsidP="00665720">
      <w:pPr>
        <w:jc w:val="both"/>
        <w:rPr>
          <w:rFonts w:ascii="Bookman Old Style" w:hAnsi="Bookman Old Style"/>
          <w:b/>
        </w:rPr>
      </w:pPr>
    </w:p>
    <w:p w14:paraId="032D0F6F" w14:textId="77777777" w:rsidR="008F4550" w:rsidRPr="00E85C82" w:rsidRDefault="008F4550" w:rsidP="00665720">
      <w:pPr>
        <w:jc w:val="both"/>
        <w:rPr>
          <w:rFonts w:ascii="Bookman Old Style" w:hAnsi="Bookman Old Style"/>
          <w:b/>
        </w:rPr>
      </w:pPr>
    </w:p>
    <w:p w14:paraId="72B5C8A6" w14:textId="77777777" w:rsidR="008F4550" w:rsidRPr="00E85C82" w:rsidRDefault="008F4550" w:rsidP="00665720">
      <w:pPr>
        <w:jc w:val="both"/>
        <w:rPr>
          <w:rFonts w:ascii="Bookman Old Style" w:hAnsi="Bookman Old Style"/>
          <w:b/>
        </w:rPr>
      </w:pPr>
    </w:p>
    <w:p w14:paraId="42DF7268" w14:textId="77777777" w:rsidR="008F4550" w:rsidRPr="00E85C82" w:rsidRDefault="008F4550" w:rsidP="00665720">
      <w:pPr>
        <w:jc w:val="both"/>
        <w:rPr>
          <w:rFonts w:ascii="Bookman Old Style" w:hAnsi="Bookman Old Style"/>
          <w:b/>
        </w:rPr>
      </w:pPr>
    </w:p>
    <w:p w14:paraId="1134D221" w14:textId="77777777" w:rsidR="008F4550" w:rsidRPr="00E85C82" w:rsidRDefault="008F4550" w:rsidP="00665720">
      <w:pPr>
        <w:jc w:val="both"/>
        <w:rPr>
          <w:rFonts w:ascii="Bookman Old Style" w:hAnsi="Bookman Old Style"/>
          <w:b/>
        </w:rPr>
      </w:pPr>
    </w:p>
    <w:p w14:paraId="326E075E" w14:textId="77777777" w:rsidR="008F4550" w:rsidRPr="00E85C82" w:rsidRDefault="008F4550" w:rsidP="00665720">
      <w:pPr>
        <w:jc w:val="both"/>
        <w:rPr>
          <w:rFonts w:ascii="Bookman Old Style" w:hAnsi="Bookman Old Style"/>
          <w:b/>
        </w:rPr>
      </w:pPr>
    </w:p>
    <w:p w14:paraId="7514F607" w14:textId="77777777" w:rsidR="00665720" w:rsidRPr="00E85C82" w:rsidRDefault="00665720" w:rsidP="00665720">
      <w:pPr>
        <w:jc w:val="both"/>
        <w:rPr>
          <w:rFonts w:ascii="Bookman Old Style" w:hAnsi="Bookman Old Style"/>
          <w:b/>
        </w:rPr>
      </w:pPr>
    </w:p>
    <w:p w14:paraId="402F55EA" w14:textId="77777777" w:rsidR="00665720" w:rsidRPr="00E85C82" w:rsidRDefault="00665720" w:rsidP="00F37729">
      <w:pPr>
        <w:rPr>
          <w:rStyle w:val="fontstyle01"/>
          <w:rFonts w:ascii="Bookman Old Style" w:hAnsi="Bookman Old Style" w:cs="Times New Roman"/>
          <w:color w:val="4F81BD"/>
          <w:sz w:val="22"/>
          <w:szCs w:val="24"/>
        </w:rPr>
      </w:pPr>
      <w:r w:rsidRPr="00E85C82">
        <w:rPr>
          <w:rStyle w:val="fontstyle01"/>
          <w:rFonts w:ascii="Bookman Old Style" w:hAnsi="Bookman Old Style" w:cs="Times New Roman"/>
          <w:sz w:val="22"/>
          <w:szCs w:val="24"/>
        </w:rPr>
        <w:lastRenderedPageBreak/>
        <w:t>Section – II       TERMS &amp; CONDITIONS / INSTRUCTIONS TO BIDDERS</w:t>
      </w:r>
      <w:r w:rsidRPr="00E85C82">
        <w:rPr>
          <w:rFonts w:ascii="Bookman Old Style" w:hAnsi="Bookman Old Style"/>
          <w:b/>
          <w:bCs/>
          <w:color w:val="000000"/>
          <w:sz w:val="22"/>
        </w:rPr>
        <w:br/>
      </w:r>
    </w:p>
    <w:p w14:paraId="72FFD715" w14:textId="77777777" w:rsidR="00665720" w:rsidRPr="00E85C82" w:rsidRDefault="00665720" w:rsidP="00665720">
      <w:pPr>
        <w:jc w:val="both"/>
        <w:rPr>
          <w:rFonts w:ascii="Bookman Old Style" w:hAnsi="Bookman Old Style"/>
          <w:color w:val="000000" w:themeColor="text1"/>
          <w:sz w:val="22"/>
        </w:rPr>
      </w:pPr>
      <w:r w:rsidRPr="00E85C82">
        <w:rPr>
          <w:rStyle w:val="fontstyle01"/>
          <w:rFonts w:ascii="Bookman Old Style" w:hAnsi="Bookman Old Style" w:cs="Times New Roman"/>
          <w:color w:val="000000" w:themeColor="text1"/>
          <w:sz w:val="22"/>
          <w:szCs w:val="24"/>
        </w:rPr>
        <w:t xml:space="preserve">1) </w:t>
      </w:r>
      <w:r w:rsidRPr="00E85C82">
        <w:rPr>
          <w:rStyle w:val="fontstyle21"/>
          <w:rFonts w:ascii="Bookman Old Style" w:hAnsi="Bookman Old Style" w:cs="Times New Roman"/>
          <w:color w:val="000000" w:themeColor="text1"/>
          <w:szCs w:val="24"/>
        </w:rPr>
        <w:t>Bidding Process:</w:t>
      </w:r>
      <w:r w:rsidRPr="00E85C82">
        <w:rPr>
          <w:rFonts w:ascii="Bookman Old Style" w:hAnsi="Bookman Old Style"/>
          <w:color w:val="000000" w:themeColor="text1"/>
          <w:sz w:val="22"/>
        </w:rPr>
        <w:t xml:space="preserve"> </w:t>
      </w:r>
    </w:p>
    <w:p w14:paraId="5BEB421B" w14:textId="7CE353D2" w:rsidR="00665720" w:rsidRPr="00E85C82" w:rsidRDefault="009D4536" w:rsidP="00665720">
      <w:pPr>
        <w:jc w:val="both"/>
        <w:rPr>
          <w:rStyle w:val="fontstyle21"/>
          <w:rFonts w:ascii="Bookman Old Style" w:hAnsi="Bookman Old Style" w:cs="Times New Roman"/>
          <w:color w:val="000000"/>
          <w:szCs w:val="24"/>
        </w:rPr>
      </w:pPr>
      <w:r w:rsidRPr="00E85C82">
        <w:rPr>
          <w:rFonts w:ascii="Bookman Old Style" w:hAnsi="Bookman Old Style"/>
          <w:sz w:val="22"/>
        </w:rPr>
        <w:t>Reputed</w:t>
      </w:r>
      <w:r w:rsidR="00665720" w:rsidRPr="00E85C82">
        <w:rPr>
          <w:rFonts w:ascii="Bookman Old Style" w:hAnsi="Bookman Old Style"/>
          <w:sz w:val="22"/>
        </w:rPr>
        <w:t xml:space="preserve"> </w:t>
      </w:r>
      <w:proofErr w:type="gramStart"/>
      <w:r w:rsidR="00665720" w:rsidRPr="00E85C82">
        <w:rPr>
          <w:rFonts w:ascii="Bookman Old Style" w:hAnsi="Bookman Old Style"/>
          <w:sz w:val="22"/>
        </w:rPr>
        <w:t>firms</w:t>
      </w:r>
      <w:proofErr w:type="gramEnd"/>
      <w:r w:rsidR="00665720" w:rsidRPr="00E85C82">
        <w:rPr>
          <w:rFonts w:ascii="Bookman Old Style" w:hAnsi="Bookman Old Style"/>
          <w:sz w:val="22"/>
        </w:rPr>
        <w:t>/suppliers/ authorized dealers/sub dealers</w:t>
      </w:r>
      <w:r w:rsidR="00665720" w:rsidRPr="00E85C82">
        <w:rPr>
          <w:rStyle w:val="fontstyle21"/>
          <w:rFonts w:ascii="Bookman Old Style" w:hAnsi="Bookman Old Style" w:cs="Times New Roman"/>
          <w:color w:val="000000"/>
          <w:szCs w:val="24"/>
        </w:rPr>
        <w:t xml:space="preserve"> shall be selected through an open</w:t>
      </w:r>
      <w:r w:rsidR="00665720" w:rsidRPr="00E85C82">
        <w:rPr>
          <w:rFonts w:ascii="Bookman Old Style" w:hAnsi="Bookman Old Style"/>
          <w:color w:val="000000"/>
          <w:sz w:val="22"/>
        </w:rPr>
        <w:t xml:space="preserve"> </w:t>
      </w:r>
      <w:r w:rsidR="00665720" w:rsidRPr="00E85C82">
        <w:rPr>
          <w:rStyle w:val="fontstyle21"/>
          <w:rFonts w:ascii="Bookman Old Style" w:hAnsi="Bookman Old Style" w:cs="Times New Roman"/>
          <w:color w:val="000000"/>
          <w:szCs w:val="24"/>
        </w:rPr>
        <w:t>competitive bidding process by single stage two envelopes procedure in accordance</w:t>
      </w:r>
      <w:r w:rsidR="00665720" w:rsidRPr="00E85C82">
        <w:rPr>
          <w:rFonts w:ascii="Bookman Old Style" w:hAnsi="Bookman Old Style"/>
          <w:color w:val="000000"/>
          <w:sz w:val="22"/>
        </w:rPr>
        <w:t xml:space="preserve"> </w:t>
      </w:r>
      <w:r w:rsidR="00665720" w:rsidRPr="00E85C82">
        <w:rPr>
          <w:rStyle w:val="fontstyle21"/>
          <w:rFonts w:ascii="Bookman Old Style" w:hAnsi="Bookman Old Style" w:cs="Times New Roman"/>
          <w:color w:val="000000"/>
          <w:szCs w:val="24"/>
        </w:rPr>
        <w:t>with Khyber Pakhtunkhwa Public Procurement Regulatory Authority (KPPRA) rules.</w:t>
      </w:r>
    </w:p>
    <w:p w14:paraId="6B53DADA" w14:textId="77777777" w:rsidR="009D4536" w:rsidRPr="00E85C82" w:rsidRDefault="009D4536" w:rsidP="00665720">
      <w:pPr>
        <w:jc w:val="both"/>
        <w:rPr>
          <w:rStyle w:val="fontstyle21"/>
          <w:rFonts w:ascii="Bookman Old Style" w:hAnsi="Bookman Old Style" w:cs="Times New Roman"/>
          <w:color w:val="000000"/>
          <w:szCs w:val="24"/>
        </w:rPr>
      </w:pPr>
    </w:p>
    <w:p w14:paraId="0AFFBD42" w14:textId="77777777" w:rsidR="00665720" w:rsidRPr="00E85C82" w:rsidRDefault="00665720" w:rsidP="00665720">
      <w:pPr>
        <w:jc w:val="both"/>
        <w:rPr>
          <w:rFonts w:ascii="Bookman Old Style" w:hAnsi="Bookman Old Style"/>
          <w:color w:val="000000" w:themeColor="text1"/>
          <w:sz w:val="22"/>
        </w:rPr>
      </w:pPr>
      <w:r w:rsidRPr="00E85C82">
        <w:rPr>
          <w:rStyle w:val="fontstyle01"/>
          <w:rFonts w:ascii="Bookman Old Style" w:hAnsi="Bookman Old Style" w:cs="Times New Roman"/>
          <w:color w:val="000000" w:themeColor="text1"/>
          <w:sz w:val="22"/>
          <w:szCs w:val="24"/>
        </w:rPr>
        <w:t xml:space="preserve">2) </w:t>
      </w:r>
      <w:r w:rsidRPr="00E85C82">
        <w:rPr>
          <w:rStyle w:val="fontstyle21"/>
          <w:rFonts w:ascii="Bookman Old Style" w:hAnsi="Bookman Old Style" w:cs="Times New Roman"/>
          <w:color w:val="000000" w:themeColor="text1"/>
          <w:szCs w:val="24"/>
        </w:rPr>
        <w:t>Eligibility Criteria:</w:t>
      </w:r>
      <w:r w:rsidRPr="00E85C82">
        <w:rPr>
          <w:rFonts w:ascii="Bookman Old Style" w:hAnsi="Bookman Old Style"/>
          <w:color w:val="000000" w:themeColor="text1"/>
          <w:sz w:val="22"/>
        </w:rPr>
        <w:t xml:space="preserve"> </w:t>
      </w:r>
    </w:p>
    <w:p w14:paraId="100C3B5C" w14:textId="77777777" w:rsidR="00665720" w:rsidRPr="00E85C82" w:rsidRDefault="00665720" w:rsidP="00665720">
      <w:pPr>
        <w:jc w:val="both"/>
        <w:rPr>
          <w:rFonts w:ascii="Bookman Old Style" w:hAnsi="Bookman Old Style"/>
          <w:color w:val="000000"/>
          <w:sz w:val="22"/>
        </w:rPr>
      </w:pPr>
      <w:r w:rsidRPr="00E85C82">
        <w:rPr>
          <w:rStyle w:val="fontstyle21"/>
          <w:rFonts w:ascii="Bookman Old Style" w:hAnsi="Bookman Old Style" w:cs="Times New Roman"/>
          <w:color w:val="000000"/>
          <w:szCs w:val="24"/>
        </w:rPr>
        <w:t>Bidders must give compliance to the below mentioned clauses as these are mandatory</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to be eligible for the bidding process.</w:t>
      </w:r>
      <w:r w:rsidRPr="00E85C82">
        <w:rPr>
          <w:rFonts w:ascii="Bookman Old Style" w:hAnsi="Bookman Old Style"/>
          <w:color w:val="000000"/>
          <w:sz w:val="22"/>
        </w:rPr>
        <w:t xml:space="preserve"> </w:t>
      </w:r>
    </w:p>
    <w:p w14:paraId="404DFC9B" w14:textId="77777777" w:rsidR="00665720" w:rsidRPr="00E85C82" w:rsidRDefault="00665720" w:rsidP="00665720">
      <w:pPr>
        <w:jc w:val="both"/>
        <w:rPr>
          <w:rFonts w:ascii="Bookman Old Style" w:hAnsi="Bookman Old Style"/>
          <w:color w:val="000000"/>
          <w:sz w:val="22"/>
        </w:rPr>
      </w:pPr>
      <w:r w:rsidRPr="00E85C82">
        <w:rPr>
          <w:rStyle w:val="fontstyle21"/>
          <w:rFonts w:ascii="Bookman Old Style" w:hAnsi="Bookman Old Style" w:cs="Times New Roman"/>
          <w:color w:val="000000"/>
          <w:szCs w:val="24"/>
        </w:rPr>
        <w:t xml:space="preserve">a. </w:t>
      </w:r>
      <w:r w:rsidRPr="00E85C82">
        <w:rPr>
          <w:rStyle w:val="fontstyle31"/>
          <w:rFonts w:ascii="Bookman Old Style" w:hAnsi="Bookman Old Style"/>
          <w:sz w:val="22"/>
        </w:rPr>
        <w:t xml:space="preserve">Authorized dealers / </w:t>
      </w:r>
      <w:r w:rsidR="00776120" w:rsidRPr="00E85C82">
        <w:rPr>
          <w:rStyle w:val="fontstyle31"/>
          <w:rFonts w:ascii="Bookman Old Style" w:hAnsi="Bookman Old Style"/>
          <w:sz w:val="22"/>
        </w:rPr>
        <w:t xml:space="preserve">manufacturers </w:t>
      </w:r>
      <w:r w:rsidRPr="00E85C82">
        <w:rPr>
          <w:rStyle w:val="fontstyle31"/>
          <w:rFonts w:ascii="Bookman Old Style" w:hAnsi="Bookman Old Style"/>
          <w:sz w:val="22"/>
        </w:rPr>
        <w:t xml:space="preserve">/ sub dealers </w:t>
      </w:r>
      <w:r w:rsidRPr="00E85C82">
        <w:rPr>
          <w:rStyle w:val="fontstyle21"/>
          <w:rFonts w:ascii="Bookman Old Style" w:hAnsi="Bookman Old Style" w:cs="Times New Roman"/>
          <w:color w:val="000000"/>
          <w:szCs w:val="24"/>
        </w:rPr>
        <w:t>must be registered with</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Income Tax, Sales Tax, having NTN and being reflected as active taxpayer on</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the list of FBR. Relevant certificates must be attached.</w:t>
      </w:r>
      <w:r w:rsidRPr="00E85C82">
        <w:rPr>
          <w:rFonts w:ascii="Bookman Old Style" w:hAnsi="Bookman Old Style"/>
          <w:color w:val="000000"/>
          <w:sz w:val="22"/>
        </w:rPr>
        <w:t xml:space="preserve"> </w:t>
      </w:r>
    </w:p>
    <w:p w14:paraId="0AE0AB64" w14:textId="13870814" w:rsidR="00665720" w:rsidRPr="00E85C82" w:rsidRDefault="00665720" w:rsidP="00665720">
      <w:pPr>
        <w:jc w:val="both"/>
        <w:rPr>
          <w:rStyle w:val="fontstyle21"/>
          <w:rFonts w:ascii="Bookman Old Style" w:hAnsi="Bookman Old Style" w:cs="Times New Roman"/>
          <w:color w:val="000000"/>
          <w:szCs w:val="24"/>
        </w:rPr>
      </w:pPr>
      <w:r w:rsidRPr="00E85C82">
        <w:rPr>
          <w:rStyle w:val="fontstyle21"/>
          <w:rFonts w:ascii="Bookman Old Style" w:hAnsi="Bookman Old Style" w:cs="Times New Roman"/>
          <w:color w:val="000000"/>
          <w:szCs w:val="24"/>
        </w:rPr>
        <w:t>b. The bidder shall provide an undertaking that the organization has not been</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 xml:space="preserve">declared as black listed </w:t>
      </w:r>
      <w:r w:rsidR="009C1309">
        <w:rPr>
          <w:rStyle w:val="fontstyle21"/>
          <w:rFonts w:ascii="Bookman Old Style" w:hAnsi="Bookman Old Style" w:cs="Times New Roman"/>
          <w:color w:val="000000"/>
          <w:szCs w:val="24"/>
        </w:rPr>
        <w:t xml:space="preserve">by </w:t>
      </w:r>
      <w:r w:rsidRPr="00E85C82">
        <w:rPr>
          <w:rStyle w:val="fontstyle31"/>
          <w:rFonts w:ascii="Bookman Old Style" w:hAnsi="Bookman Old Style"/>
          <w:sz w:val="22"/>
        </w:rPr>
        <w:t xml:space="preserve">Authorized dealers / </w:t>
      </w:r>
      <w:r w:rsidR="00B47DB1" w:rsidRPr="00E85C82">
        <w:rPr>
          <w:rStyle w:val="fontstyle31"/>
          <w:rFonts w:ascii="Bookman Old Style" w:hAnsi="Bookman Old Style"/>
          <w:sz w:val="22"/>
        </w:rPr>
        <w:t xml:space="preserve">manufacturers </w:t>
      </w:r>
      <w:r w:rsidRPr="00E85C82">
        <w:rPr>
          <w:rStyle w:val="fontstyle31"/>
          <w:rFonts w:ascii="Bookman Old Style" w:hAnsi="Bookman Old Style"/>
          <w:sz w:val="22"/>
        </w:rPr>
        <w:t xml:space="preserve">/ sub dealers </w:t>
      </w:r>
      <w:r w:rsidRPr="00E85C82">
        <w:rPr>
          <w:rStyle w:val="fontstyle21"/>
          <w:rFonts w:ascii="Bookman Old Style" w:hAnsi="Bookman Old Style" w:cs="Times New Roman"/>
          <w:color w:val="000000"/>
          <w:szCs w:val="24"/>
        </w:rPr>
        <w:t>by</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any Governmental / Semi-Governmental institutions.</w:t>
      </w:r>
    </w:p>
    <w:p w14:paraId="681BD013" w14:textId="77777777" w:rsidR="00665720" w:rsidRPr="00E85C82" w:rsidRDefault="00665720" w:rsidP="00665720">
      <w:pPr>
        <w:jc w:val="both"/>
        <w:rPr>
          <w:rFonts w:ascii="Bookman Old Style" w:hAnsi="Bookman Old Style"/>
          <w:color w:val="000000" w:themeColor="text1"/>
          <w:sz w:val="22"/>
        </w:rPr>
      </w:pPr>
      <w:r w:rsidRPr="00E85C82">
        <w:rPr>
          <w:rFonts w:ascii="Bookman Old Style" w:hAnsi="Bookman Old Style"/>
          <w:color w:val="000000"/>
          <w:sz w:val="22"/>
        </w:rPr>
        <w:br/>
      </w:r>
      <w:r w:rsidRPr="00E85C82">
        <w:rPr>
          <w:rStyle w:val="fontstyle01"/>
          <w:rFonts w:ascii="Bookman Old Style" w:hAnsi="Bookman Old Style" w:cs="Times New Roman"/>
          <w:color w:val="000000" w:themeColor="text1"/>
          <w:sz w:val="22"/>
          <w:szCs w:val="24"/>
        </w:rPr>
        <w:t xml:space="preserve">3) </w:t>
      </w:r>
      <w:r w:rsidRPr="00E85C82">
        <w:rPr>
          <w:rStyle w:val="fontstyle21"/>
          <w:rFonts w:ascii="Bookman Old Style" w:hAnsi="Bookman Old Style" w:cs="Times New Roman"/>
          <w:color w:val="000000" w:themeColor="text1"/>
          <w:szCs w:val="24"/>
        </w:rPr>
        <w:t>General Conditions:</w:t>
      </w:r>
      <w:r w:rsidRPr="00E85C82">
        <w:rPr>
          <w:rFonts w:ascii="Bookman Old Style" w:hAnsi="Bookman Old Style"/>
          <w:color w:val="000000" w:themeColor="text1"/>
          <w:sz w:val="22"/>
        </w:rPr>
        <w:t xml:space="preserve"> </w:t>
      </w:r>
    </w:p>
    <w:p w14:paraId="0E0A6450" w14:textId="40A3CECD" w:rsidR="00804344" w:rsidRPr="00E85C82" w:rsidRDefault="00665720" w:rsidP="00665720">
      <w:pPr>
        <w:pStyle w:val="ListParagraph"/>
        <w:numPr>
          <w:ilvl w:val="0"/>
          <w:numId w:val="2"/>
        </w:numPr>
        <w:jc w:val="both"/>
        <w:rPr>
          <w:rStyle w:val="fontstyle21"/>
          <w:rFonts w:ascii="Bookman Old Style" w:hAnsi="Bookman Old Style" w:cs="Times New Roman"/>
          <w:color w:val="000000"/>
          <w:szCs w:val="24"/>
        </w:rPr>
      </w:pPr>
      <w:r w:rsidRPr="00E85C82">
        <w:rPr>
          <w:rStyle w:val="fontstyle21"/>
          <w:rFonts w:ascii="Bookman Old Style" w:hAnsi="Bookman Old Style" w:cs="Times New Roman"/>
          <w:color w:val="000000"/>
          <w:szCs w:val="24"/>
        </w:rPr>
        <w:t>Sealed Envelope containing two envelopes clearly marked “Technical</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Proposal” and the other “Financial Proposal” must reach the procurement office</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 xml:space="preserve">before the due date and time mentioned in tender. </w:t>
      </w:r>
      <w:r w:rsidR="00FC02B4">
        <w:rPr>
          <w:rStyle w:val="fontstyle21"/>
          <w:rFonts w:ascii="Bookman Old Style" w:hAnsi="Bookman Old Style" w:cs="Times New Roman"/>
          <w:color w:val="000000"/>
          <w:szCs w:val="24"/>
        </w:rPr>
        <w:t xml:space="preserve">CDR shall also be enclosed with Financial Proposal. </w:t>
      </w:r>
      <w:r w:rsidRPr="00E85C82">
        <w:rPr>
          <w:rStyle w:val="fontstyle21"/>
          <w:rFonts w:ascii="Bookman Old Style" w:hAnsi="Bookman Old Style" w:cs="Times New Roman"/>
          <w:color w:val="000000"/>
          <w:szCs w:val="24"/>
        </w:rPr>
        <w:t>The tender should be in</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sealed cover envelop clearly written thereon “</w:t>
      </w:r>
      <w:r w:rsidR="009C1309">
        <w:rPr>
          <w:rStyle w:val="fontstyle01"/>
          <w:rFonts w:ascii="Bookman Old Style" w:hAnsi="Bookman Old Style" w:cs="Times New Roman"/>
          <w:sz w:val="22"/>
          <w:szCs w:val="24"/>
        </w:rPr>
        <w:t>Q</w:t>
      </w:r>
      <w:r w:rsidRPr="00E85C82">
        <w:rPr>
          <w:rStyle w:val="fontstyle01"/>
          <w:rFonts w:ascii="Bookman Old Style" w:hAnsi="Bookman Old Style" w:cs="Times New Roman"/>
          <w:sz w:val="22"/>
          <w:szCs w:val="24"/>
        </w:rPr>
        <w:t xml:space="preserve">uotations for </w:t>
      </w:r>
      <w:r w:rsidR="004D5F15">
        <w:rPr>
          <w:rStyle w:val="fontstyle01"/>
          <w:rFonts w:ascii="Bookman Old Style" w:hAnsi="Bookman Old Style" w:cs="Times New Roman"/>
          <w:sz w:val="22"/>
          <w:szCs w:val="24"/>
        </w:rPr>
        <w:t xml:space="preserve">Smart </w:t>
      </w:r>
      <w:proofErr w:type="gramStart"/>
      <w:r w:rsidR="004D5F15">
        <w:rPr>
          <w:rStyle w:val="fontstyle01"/>
          <w:rFonts w:ascii="Bookman Old Style" w:hAnsi="Bookman Old Style" w:cs="Times New Roman"/>
          <w:sz w:val="22"/>
          <w:szCs w:val="24"/>
        </w:rPr>
        <w:t>LED,</w:t>
      </w:r>
      <w:r w:rsidR="003C2889">
        <w:rPr>
          <w:rStyle w:val="fontstyle01"/>
          <w:rFonts w:ascii="Bookman Old Style" w:hAnsi="Bookman Old Style" w:cs="Times New Roman"/>
          <w:sz w:val="22"/>
          <w:szCs w:val="24"/>
        </w:rPr>
        <w:t>s</w:t>
      </w:r>
      <w:proofErr w:type="gramEnd"/>
      <w:r w:rsidRPr="00E85C82">
        <w:rPr>
          <w:rStyle w:val="fontstyle01"/>
          <w:rFonts w:ascii="Bookman Old Style" w:hAnsi="Bookman Old Style" w:cs="Times New Roman"/>
          <w:sz w:val="22"/>
          <w:szCs w:val="24"/>
        </w:rPr>
        <w:t>”</w:t>
      </w:r>
      <w:r w:rsidRPr="00E85C82">
        <w:rPr>
          <w:rFonts w:ascii="Bookman Old Style" w:hAnsi="Bookman Old Style"/>
          <w:b/>
          <w:bCs/>
          <w:color w:val="000000"/>
          <w:sz w:val="22"/>
        </w:rPr>
        <w:t xml:space="preserve"> </w:t>
      </w:r>
      <w:r w:rsidRPr="00E85C82">
        <w:rPr>
          <w:rStyle w:val="fontstyle21"/>
          <w:rFonts w:ascii="Bookman Old Style" w:hAnsi="Bookman Old Style" w:cs="Times New Roman"/>
          <w:color w:val="000000"/>
          <w:szCs w:val="24"/>
        </w:rPr>
        <w:t>the name of the supplier with full address and mobile number must be</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written on the back of the quotation. If the envelop is not sealed and marked</w:t>
      </w:r>
      <w:r w:rsidRPr="00E85C82">
        <w:rPr>
          <w:rFonts w:ascii="Bookman Old Style" w:hAnsi="Bookman Old Style"/>
          <w:color w:val="000000"/>
          <w:sz w:val="22"/>
        </w:rPr>
        <w:t xml:space="preserve"> </w:t>
      </w:r>
      <w:r w:rsidRPr="00E85C82">
        <w:rPr>
          <w:rStyle w:val="fontstyle21"/>
          <w:rFonts w:ascii="Bookman Old Style" w:hAnsi="Bookman Old Style" w:cs="Times New Roman"/>
          <w:color w:val="000000"/>
          <w:szCs w:val="24"/>
        </w:rPr>
        <w:t>as above, the University will not be responsible for misplacement or premature opening of bid.</w:t>
      </w:r>
      <w:r w:rsidR="00200155">
        <w:rPr>
          <w:rStyle w:val="fontstyle21"/>
          <w:rFonts w:ascii="Bookman Old Style" w:hAnsi="Bookman Old Style" w:cs="Times New Roman"/>
          <w:color w:val="000000"/>
          <w:szCs w:val="24"/>
        </w:rPr>
        <w:t xml:space="preserve"> Each page of </w:t>
      </w:r>
      <w:r w:rsidR="008629C1">
        <w:rPr>
          <w:rStyle w:val="fontstyle21"/>
          <w:rFonts w:ascii="Bookman Old Style" w:hAnsi="Bookman Old Style" w:cs="Times New Roman"/>
          <w:color w:val="000000"/>
          <w:szCs w:val="24"/>
        </w:rPr>
        <w:t>tender documents must be stamped and signed by the bidder or his authorized representative.</w:t>
      </w:r>
    </w:p>
    <w:p w14:paraId="3FB70AC2" w14:textId="7777777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All prices quoted must be mentioned in Pak Rupees (PKR) and must be inclusive of all applicable taxes. The rates should be mentioned in both words and figures. Rates with cutting or overwriting will be considered as nonresponsive. No tender with conditional, ambiguous and alternate price will be considered. Only one rate should be submitted for one item. If firm desires to offer more than one rates, he should purchase separate bidding documents.</w:t>
      </w:r>
    </w:p>
    <w:p w14:paraId="6C248911" w14:textId="587DF4FF"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 xml:space="preserve">Abbottabad UST may increase or decrease quantities of items as per </w:t>
      </w:r>
      <w:r w:rsidR="009C1309">
        <w:rPr>
          <w:rFonts w:ascii="Bookman Old Style" w:hAnsi="Bookman Old Style"/>
          <w:color w:val="000000"/>
          <w:sz w:val="22"/>
        </w:rPr>
        <w:t>need basis</w:t>
      </w:r>
      <w:r w:rsidRPr="00E85C82">
        <w:rPr>
          <w:rFonts w:ascii="Bookman Old Style" w:hAnsi="Bookman Old Style"/>
          <w:color w:val="000000"/>
          <w:sz w:val="22"/>
        </w:rPr>
        <w:t>.</w:t>
      </w:r>
    </w:p>
    <w:p w14:paraId="50AB5426" w14:textId="732CBE3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If the successful bidder fails to supply the specified items within the stipulated</w:t>
      </w:r>
      <w:r w:rsidRPr="00E85C82">
        <w:rPr>
          <w:rFonts w:ascii="Bookman Old Style" w:hAnsi="Bookman Old Style"/>
          <w:color w:val="000000"/>
          <w:sz w:val="22"/>
        </w:rPr>
        <w:br/>
      </w:r>
      <w:r w:rsidRPr="00200155">
        <w:rPr>
          <w:rFonts w:ascii="Bookman Old Style" w:hAnsi="Bookman Old Style"/>
          <w:color w:val="000000"/>
          <w:sz w:val="22"/>
        </w:rPr>
        <w:t>period,</w:t>
      </w:r>
      <w:r w:rsidRPr="00E85C82">
        <w:rPr>
          <w:rFonts w:ascii="Bookman Old Style" w:hAnsi="Bookman Old Style"/>
          <w:color w:val="000000"/>
          <w:sz w:val="22"/>
        </w:rPr>
        <w:t xml:space="preserve"> Abbottabad UST reserves the right</w:t>
      </w:r>
      <w:r w:rsidR="009C1309">
        <w:rPr>
          <w:rFonts w:ascii="Bookman Old Style" w:hAnsi="Bookman Old Style"/>
          <w:color w:val="000000"/>
          <w:sz w:val="22"/>
        </w:rPr>
        <w:t>s</w:t>
      </w:r>
      <w:r w:rsidRPr="00E85C82">
        <w:rPr>
          <w:rFonts w:ascii="Bookman Old Style" w:hAnsi="Bookman Old Style"/>
          <w:color w:val="000000"/>
          <w:sz w:val="22"/>
        </w:rPr>
        <w:t xml:space="preserve"> to award supply order to the 2nd (second)</w:t>
      </w:r>
      <w:r w:rsidR="00FC02B4">
        <w:rPr>
          <w:rFonts w:ascii="Bookman Old Style" w:hAnsi="Bookman Old Style"/>
          <w:color w:val="000000"/>
          <w:sz w:val="22"/>
        </w:rPr>
        <w:t xml:space="preserve"> </w:t>
      </w:r>
      <w:r w:rsidRPr="00E85C82">
        <w:rPr>
          <w:rFonts w:ascii="Bookman Old Style" w:hAnsi="Bookman Old Style"/>
          <w:color w:val="000000"/>
          <w:sz w:val="22"/>
        </w:rPr>
        <w:t>lowest bidder and forfeit bid security of the first lowest bidder.</w:t>
      </w:r>
    </w:p>
    <w:p w14:paraId="57C82320" w14:textId="0FB9E9D5"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The payment will be released after inspection by Abbottabad UST Technical / Inspection</w:t>
      </w:r>
      <w:r w:rsidR="00FC02B4">
        <w:rPr>
          <w:rFonts w:ascii="Bookman Old Style" w:hAnsi="Bookman Old Style"/>
          <w:color w:val="000000"/>
          <w:sz w:val="22"/>
        </w:rPr>
        <w:t xml:space="preserve"> </w:t>
      </w:r>
      <w:r w:rsidRPr="00E85C82">
        <w:rPr>
          <w:rFonts w:ascii="Bookman Old Style" w:hAnsi="Bookman Old Style"/>
          <w:color w:val="000000"/>
          <w:sz w:val="22"/>
        </w:rPr>
        <w:t>Committee and satisfactory report submitted by the end user. If any item is</w:t>
      </w:r>
      <w:r w:rsidR="00FC02B4">
        <w:rPr>
          <w:rFonts w:ascii="Bookman Old Style" w:hAnsi="Bookman Old Style"/>
          <w:color w:val="000000"/>
          <w:sz w:val="22"/>
        </w:rPr>
        <w:t xml:space="preserve"> </w:t>
      </w:r>
      <w:r w:rsidRPr="00E85C82">
        <w:rPr>
          <w:rFonts w:ascii="Bookman Old Style" w:hAnsi="Bookman Old Style"/>
          <w:color w:val="000000"/>
          <w:sz w:val="22"/>
        </w:rPr>
        <w:t xml:space="preserve">rejected by Abbottabad UST Technical/Inspection Committee, the supplier will be bound to replace it within </w:t>
      </w:r>
      <w:r w:rsidR="00FC02B4">
        <w:rPr>
          <w:rFonts w:ascii="Bookman Old Style" w:hAnsi="Bookman Old Style"/>
          <w:color w:val="000000"/>
          <w:sz w:val="22"/>
        </w:rPr>
        <w:t>10 working</w:t>
      </w:r>
      <w:r w:rsidRPr="00E85C82">
        <w:rPr>
          <w:rFonts w:ascii="Bookman Old Style" w:hAnsi="Bookman Old Style"/>
          <w:color w:val="000000"/>
          <w:sz w:val="22"/>
        </w:rPr>
        <w:t xml:space="preserve"> days at his own risk and cost. </w:t>
      </w:r>
    </w:p>
    <w:p w14:paraId="33F85CFD" w14:textId="0ADF79B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A Call Deposit/Banker’s Cheque /Pay Order equal to 2 % of the quoted value</w:t>
      </w:r>
      <w:r w:rsidRPr="00E85C82">
        <w:rPr>
          <w:rFonts w:ascii="Bookman Old Style" w:hAnsi="Bookman Old Style"/>
          <w:color w:val="000000"/>
          <w:sz w:val="22"/>
        </w:rPr>
        <w:br/>
        <w:t>must accompany the bid otherwise bid will be considered as nonresponsive.</w:t>
      </w:r>
      <w:r w:rsidRPr="00E85C82">
        <w:rPr>
          <w:rFonts w:ascii="Bookman Old Style" w:hAnsi="Bookman Old Style"/>
          <w:color w:val="000000"/>
          <w:sz w:val="22"/>
        </w:rPr>
        <w:br/>
        <w:t>The Call Deposit /Banker’s cheque/pay order should be in favor of the Treasurer, Abbottabad University of Science &amp; Technology. The call deposits shall</w:t>
      </w:r>
      <w:r w:rsidR="00FC02B4">
        <w:rPr>
          <w:rFonts w:ascii="Bookman Old Style" w:hAnsi="Bookman Old Style"/>
          <w:color w:val="000000"/>
          <w:sz w:val="22"/>
        </w:rPr>
        <w:t xml:space="preserve"> </w:t>
      </w:r>
      <w:r w:rsidRPr="00E85C82">
        <w:rPr>
          <w:rFonts w:ascii="Bookman Old Style" w:hAnsi="Bookman Old Style"/>
          <w:color w:val="000000"/>
          <w:sz w:val="22"/>
        </w:rPr>
        <w:t>be verified before the preparation of comparative statements and if found</w:t>
      </w:r>
      <w:r w:rsidRPr="00E85C82">
        <w:rPr>
          <w:rFonts w:ascii="Bookman Old Style" w:hAnsi="Bookman Old Style"/>
          <w:color w:val="000000"/>
          <w:sz w:val="22"/>
        </w:rPr>
        <w:br/>
        <w:t>fake, legal action will be taken against the firm as per rules. Each page of the</w:t>
      </w:r>
      <w:r w:rsidRPr="00E85C82">
        <w:rPr>
          <w:rFonts w:ascii="Bookman Old Style" w:hAnsi="Bookman Old Style"/>
          <w:color w:val="000000"/>
          <w:sz w:val="22"/>
        </w:rPr>
        <w:br/>
        <w:t>bidding documents must be signed and stamped before submission to Abbottabad UST.</w:t>
      </w:r>
    </w:p>
    <w:p w14:paraId="5A1431FF" w14:textId="7777777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lastRenderedPageBreak/>
        <w:t xml:space="preserve"> Bid Security of bidders who do not technically qualify shall be returned without opening of their financial bid. </w:t>
      </w:r>
    </w:p>
    <w:p w14:paraId="53CEE68B" w14:textId="4106E557" w:rsidR="00665720" w:rsidRPr="00E85C82" w:rsidRDefault="00665720" w:rsidP="00665720">
      <w:pPr>
        <w:pStyle w:val="ListParagraph"/>
        <w:numPr>
          <w:ilvl w:val="0"/>
          <w:numId w:val="2"/>
        </w:numPr>
        <w:spacing w:after="200" w:line="276" w:lineRule="auto"/>
        <w:jc w:val="both"/>
        <w:rPr>
          <w:rFonts w:ascii="Bookman Old Style" w:hAnsi="Bookman Old Style"/>
          <w:sz w:val="22"/>
        </w:rPr>
      </w:pPr>
      <w:r w:rsidRPr="00E85C82">
        <w:rPr>
          <w:rFonts w:ascii="Bookman Old Style" w:hAnsi="Bookman Old Style"/>
          <w:sz w:val="22"/>
        </w:rPr>
        <w:t>No advance payment will be made as per Government rules. 90% payment will be made to the supplier after the successful and complete supply of the items and satisfactory report from concern department.</w:t>
      </w:r>
      <w:r w:rsidR="00E052FB">
        <w:rPr>
          <w:rFonts w:ascii="Bookman Old Style" w:hAnsi="Bookman Old Style"/>
          <w:sz w:val="22"/>
        </w:rPr>
        <w:t xml:space="preserve"> </w:t>
      </w:r>
      <w:r w:rsidRPr="00E85C82">
        <w:rPr>
          <w:rFonts w:ascii="Bookman Old Style" w:hAnsi="Bookman Old Style"/>
          <w:sz w:val="22"/>
        </w:rPr>
        <w:t xml:space="preserve">10% payment will be </w:t>
      </w:r>
      <w:r w:rsidR="00E052FB">
        <w:rPr>
          <w:rFonts w:ascii="Bookman Old Style" w:hAnsi="Bookman Old Style"/>
          <w:sz w:val="22"/>
        </w:rPr>
        <w:t>made</w:t>
      </w:r>
      <w:r w:rsidRPr="00E85C82">
        <w:rPr>
          <w:rFonts w:ascii="Bookman Old Style" w:hAnsi="Bookman Old Style"/>
          <w:sz w:val="22"/>
        </w:rPr>
        <w:t xml:space="preserve"> after the expiry of </w:t>
      </w:r>
      <w:r w:rsidR="00E052FB">
        <w:rPr>
          <w:rFonts w:ascii="Bookman Old Style" w:hAnsi="Bookman Old Style"/>
          <w:sz w:val="22"/>
        </w:rPr>
        <w:t>guarantee/</w:t>
      </w:r>
      <w:r w:rsidRPr="00E85C82">
        <w:rPr>
          <w:rFonts w:ascii="Bookman Old Style" w:hAnsi="Bookman Old Style"/>
          <w:sz w:val="22"/>
        </w:rPr>
        <w:t>warranty period</w:t>
      </w:r>
      <w:r w:rsidR="009C1309">
        <w:rPr>
          <w:rFonts w:ascii="Bookman Old Style" w:hAnsi="Bookman Old Style"/>
          <w:sz w:val="22"/>
        </w:rPr>
        <w:t xml:space="preserve">, </w:t>
      </w:r>
      <w:proofErr w:type="spellStart"/>
      <w:r w:rsidR="009C1309">
        <w:rPr>
          <w:rFonts w:ascii="Bookman Old Style" w:hAnsi="Bookman Old Style"/>
          <w:sz w:val="22"/>
        </w:rPr>
        <w:t>i.e</w:t>
      </w:r>
      <w:proofErr w:type="spellEnd"/>
      <w:r w:rsidR="009C1309">
        <w:rPr>
          <w:rFonts w:ascii="Bookman Old Style" w:hAnsi="Bookman Old Style"/>
          <w:sz w:val="22"/>
        </w:rPr>
        <w:t xml:space="preserve"> one year.</w:t>
      </w:r>
    </w:p>
    <w:p w14:paraId="436F3358" w14:textId="16772A66"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The approved suppliers will be responsible for the replacement of spare parts</w:t>
      </w:r>
      <w:r w:rsidRPr="00E85C82">
        <w:rPr>
          <w:rFonts w:ascii="Bookman Old Style" w:hAnsi="Bookman Old Style"/>
          <w:color w:val="000000"/>
          <w:sz w:val="22"/>
        </w:rPr>
        <w:br/>
        <w:t>free of cost during the guarantee</w:t>
      </w:r>
      <w:r w:rsidR="00E052FB">
        <w:rPr>
          <w:rFonts w:ascii="Bookman Old Style" w:hAnsi="Bookman Old Style"/>
          <w:color w:val="000000"/>
          <w:sz w:val="22"/>
        </w:rPr>
        <w:t>/warranty</w:t>
      </w:r>
      <w:r w:rsidRPr="00E85C82">
        <w:rPr>
          <w:rFonts w:ascii="Bookman Old Style" w:hAnsi="Bookman Old Style"/>
          <w:color w:val="000000"/>
          <w:sz w:val="22"/>
        </w:rPr>
        <w:t xml:space="preserve"> period, which should be mentioned in the</w:t>
      </w:r>
      <w:r w:rsidR="00E052FB">
        <w:rPr>
          <w:rFonts w:ascii="Bookman Old Style" w:hAnsi="Bookman Old Style"/>
          <w:color w:val="000000"/>
          <w:sz w:val="22"/>
        </w:rPr>
        <w:t xml:space="preserve"> </w:t>
      </w:r>
      <w:r w:rsidRPr="00E85C82">
        <w:rPr>
          <w:rFonts w:ascii="Bookman Old Style" w:hAnsi="Bookman Old Style"/>
          <w:color w:val="000000"/>
          <w:sz w:val="22"/>
        </w:rPr>
        <w:t xml:space="preserve">quotation and should be at least </w:t>
      </w:r>
      <w:r w:rsidR="00E052FB">
        <w:rPr>
          <w:rFonts w:ascii="Bookman Old Style" w:hAnsi="Bookman Old Style"/>
          <w:color w:val="000000"/>
          <w:sz w:val="22"/>
        </w:rPr>
        <w:t>one</w:t>
      </w:r>
      <w:r w:rsidRPr="00E85C82">
        <w:rPr>
          <w:rFonts w:ascii="Bookman Old Style" w:hAnsi="Bookman Old Style"/>
          <w:color w:val="000000"/>
          <w:sz w:val="22"/>
        </w:rPr>
        <w:t xml:space="preserve"> year. In this regard a contract /</w:t>
      </w:r>
      <w:r w:rsidRPr="00E85C82">
        <w:rPr>
          <w:rFonts w:ascii="Bookman Old Style" w:hAnsi="Bookman Old Style"/>
          <w:color w:val="000000"/>
          <w:sz w:val="22"/>
        </w:rPr>
        <w:br/>
        <w:t>agreement will have to be signed between the supplier and Abbottabad UST.</w:t>
      </w:r>
    </w:p>
    <w:p w14:paraId="1C119070" w14:textId="06124593"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In case of fraudulent practice by the supplier, strict action will be taken against</w:t>
      </w:r>
      <w:r w:rsidRPr="00E85C82">
        <w:rPr>
          <w:rFonts w:ascii="Bookman Old Style" w:hAnsi="Bookman Old Style"/>
          <w:color w:val="000000"/>
          <w:sz w:val="22"/>
        </w:rPr>
        <w:br/>
        <w:t>the supplier i.e. forfeit</w:t>
      </w:r>
      <w:r w:rsidR="00E052FB">
        <w:rPr>
          <w:rFonts w:ascii="Bookman Old Style" w:hAnsi="Bookman Old Style"/>
          <w:color w:val="000000"/>
          <w:sz w:val="22"/>
        </w:rPr>
        <w:t>ure</w:t>
      </w:r>
      <w:r w:rsidRPr="00E85C82">
        <w:rPr>
          <w:rFonts w:ascii="Bookman Old Style" w:hAnsi="Bookman Old Style"/>
          <w:color w:val="000000"/>
          <w:sz w:val="22"/>
        </w:rPr>
        <w:t xml:space="preserve"> of security and call deposit amount and penalty.</w:t>
      </w:r>
    </w:p>
    <w:p w14:paraId="68DEC784" w14:textId="7777777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No partial payment will be made against partial supply/ delivery.</w:t>
      </w:r>
    </w:p>
    <w:p w14:paraId="459900F3" w14:textId="0603BE9F"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color w:val="000000"/>
          <w:sz w:val="22"/>
        </w:rPr>
        <w:t>The successful supplier will have to make an agreement on stamp paper for</w:t>
      </w:r>
      <w:r w:rsidRPr="00E85C82">
        <w:rPr>
          <w:rFonts w:ascii="Bookman Old Style" w:hAnsi="Bookman Old Style"/>
          <w:color w:val="000000"/>
          <w:sz w:val="22"/>
        </w:rPr>
        <w:br/>
        <w:t>the supply of the items according to the Contract.</w:t>
      </w:r>
    </w:p>
    <w:p w14:paraId="19C636A2" w14:textId="61050F32"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sz w:val="22"/>
        </w:rPr>
        <w:t xml:space="preserve">The supplier shall furnish one year guarantee for all the items with free services/ repair/ replacement at Abbottabad UST. Backup facility in case of more than </w:t>
      </w:r>
      <w:r w:rsidR="00814DB8">
        <w:rPr>
          <w:rFonts w:ascii="Bookman Old Style" w:hAnsi="Bookman Old Style"/>
          <w:sz w:val="22"/>
        </w:rPr>
        <w:t>3</w:t>
      </w:r>
      <w:r w:rsidRPr="00E85C82">
        <w:rPr>
          <w:rFonts w:ascii="Bookman Old Style" w:hAnsi="Bookman Old Style"/>
          <w:sz w:val="22"/>
        </w:rPr>
        <w:t xml:space="preserve"> </w:t>
      </w:r>
      <w:r w:rsidR="00814DB8">
        <w:rPr>
          <w:rFonts w:ascii="Bookman Old Style" w:hAnsi="Bookman Old Style"/>
          <w:sz w:val="22"/>
        </w:rPr>
        <w:t>days</w:t>
      </w:r>
      <w:r w:rsidRPr="00E85C82">
        <w:rPr>
          <w:rFonts w:ascii="Bookman Old Style" w:hAnsi="Bookman Old Style"/>
          <w:sz w:val="22"/>
        </w:rPr>
        <w:t xml:space="preserve"> repair/delay shall be provided by the supplier. </w:t>
      </w:r>
    </w:p>
    <w:p w14:paraId="642A9BD9" w14:textId="7777777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sz w:val="22"/>
        </w:rPr>
        <w:t>The price of the items will be inclusive of transportation and all taxes etc. No separate payment will be made by the University on this account.</w:t>
      </w:r>
    </w:p>
    <w:p w14:paraId="51A9BA1C" w14:textId="77777777"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sz w:val="22"/>
        </w:rPr>
        <w:t>All government taxes shall be deducted at source according to the relevant rules.</w:t>
      </w:r>
    </w:p>
    <w:p w14:paraId="77559BAF" w14:textId="1F8486E4" w:rsidR="00665720" w:rsidRPr="00E85C82" w:rsidRDefault="00665720" w:rsidP="00665720">
      <w:pPr>
        <w:pStyle w:val="ListParagraph"/>
        <w:numPr>
          <w:ilvl w:val="0"/>
          <w:numId w:val="2"/>
        </w:numPr>
        <w:jc w:val="both"/>
        <w:rPr>
          <w:rFonts w:ascii="Bookman Old Style" w:hAnsi="Bookman Old Style"/>
          <w:sz w:val="22"/>
        </w:rPr>
      </w:pPr>
      <w:r w:rsidRPr="00E85C82">
        <w:rPr>
          <w:rFonts w:ascii="Bookman Old Style" w:hAnsi="Bookman Old Style"/>
          <w:sz w:val="22"/>
        </w:rPr>
        <w:t xml:space="preserve">The decision of the University in all relevant matters will be final and         </w:t>
      </w:r>
      <w:r w:rsidR="00E052FB">
        <w:rPr>
          <w:rFonts w:ascii="Bookman Old Style" w:hAnsi="Bookman Old Style"/>
          <w:sz w:val="22"/>
        </w:rPr>
        <w:t>u</w:t>
      </w:r>
      <w:r w:rsidRPr="00E85C82">
        <w:rPr>
          <w:rFonts w:ascii="Bookman Old Style" w:hAnsi="Bookman Old Style"/>
          <w:sz w:val="22"/>
        </w:rPr>
        <w:t>nchallengeable in any court of law.</w:t>
      </w:r>
    </w:p>
    <w:p w14:paraId="2A428EC6" w14:textId="77777777" w:rsidR="00665720" w:rsidRPr="00E85C82" w:rsidRDefault="00665720" w:rsidP="00665720">
      <w:pPr>
        <w:ind w:left="360"/>
        <w:jc w:val="both"/>
        <w:rPr>
          <w:rFonts w:ascii="Bookman Old Style" w:hAnsi="Bookman Old Style"/>
          <w:sz w:val="22"/>
        </w:rPr>
      </w:pPr>
    </w:p>
    <w:p w14:paraId="566C01B1" w14:textId="77777777" w:rsidR="00665720" w:rsidRPr="00E85C82" w:rsidRDefault="00665720" w:rsidP="00665720">
      <w:pPr>
        <w:jc w:val="both"/>
        <w:rPr>
          <w:rFonts w:ascii="Bookman Old Style" w:hAnsi="Bookman Old Style"/>
          <w:sz w:val="22"/>
        </w:rPr>
      </w:pPr>
    </w:p>
    <w:p w14:paraId="0889D33F" w14:textId="77777777" w:rsidR="00665720" w:rsidRPr="00E85C82" w:rsidRDefault="00665720" w:rsidP="00665720">
      <w:pPr>
        <w:jc w:val="both"/>
        <w:rPr>
          <w:rFonts w:ascii="Bookman Old Style" w:hAnsi="Bookman Old Style"/>
          <w:b/>
          <w:bCs/>
          <w:color w:val="000000"/>
          <w:sz w:val="22"/>
        </w:rPr>
      </w:pPr>
      <w:r w:rsidRPr="00E85C82">
        <w:rPr>
          <w:rFonts w:ascii="Bookman Old Style" w:hAnsi="Bookman Old Style"/>
          <w:b/>
          <w:bCs/>
          <w:color w:val="000000"/>
          <w:sz w:val="22"/>
        </w:rPr>
        <w:t xml:space="preserve">Section – III </w:t>
      </w:r>
      <w:r w:rsidRPr="00E85C82">
        <w:rPr>
          <w:rFonts w:ascii="Bookman Old Style" w:hAnsi="Bookman Old Style"/>
          <w:b/>
          <w:bCs/>
          <w:color w:val="000000"/>
          <w:sz w:val="22"/>
        </w:rPr>
        <w:tab/>
      </w:r>
      <w:r w:rsidRPr="00E85C82">
        <w:rPr>
          <w:rFonts w:ascii="Bookman Old Style" w:hAnsi="Bookman Old Style"/>
          <w:b/>
          <w:bCs/>
          <w:color w:val="000000"/>
          <w:sz w:val="22"/>
        </w:rPr>
        <w:tab/>
      </w:r>
      <w:r w:rsidRPr="00E85C82">
        <w:rPr>
          <w:rFonts w:ascii="Bookman Old Style" w:hAnsi="Bookman Old Style"/>
          <w:b/>
          <w:bCs/>
          <w:color w:val="000000"/>
          <w:sz w:val="22"/>
        </w:rPr>
        <w:tab/>
      </w:r>
      <w:r w:rsidR="00D16AA8" w:rsidRPr="00E85C82">
        <w:rPr>
          <w:rFonts w:ascii="Bookman Old Style" w:hAnsi="Bookman Old Style"/>
          <w:b/>
          <w:bCs/>
          <w:color w:val="000000"/>
          <w:sz w:val="22"/>
        </w:rPr>
        <w:t>SPECIFICATION</w:t>
      </w:r>
    </w:p>
    <w:p w14:paraId="2A79D99A" w14:textId="77777777" w:rsidR="00665720" w:rsidRPr="00E85C82" w:rsidRDefault="00665720" w:rsidP="00665720">
      <w:pPr>
        <w:jc w:val="both"/>
        <w:rPr>
          <w:rFonts w:ascii="Bookman Old Style" w:hAnsi="Bookman Old Style"/>
          <w:b/>
          <w:bCs/>
          <w:color w:val="000000"/>
        </w:rPr>
      </w:pPr>
    </w:p>
    <w:tbl>
      <w:tblPr>
        <w:tblW w:w="94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137"/>
        <w:gridCol w:w="748"/>
        <w:gridCol w:w="4296"/>
        <w:gridCol w:w="1504"/>
      </w:tblGrid>
      <w:tr w:rsidR="00790B1A" w:rsidRPr="00E85C82" w14:paraId="4037E575" w14:textId="77777777" w:rsidTr="00DB1F59">
        <w:trPr>
          <w:trHeight w:val="797"/>
        </w:trPr>
        <w:tc>
          <w:tcPr>
            <w:tcW w:w="748" w:type="dxa"/>
            <w:shd w:val="clear" w:color="auto" w:fill="FFFFFF" w:themeFill="background1"/>
            <w:noWrap/>
            <w:vAlign w:val="center"/>
            <w:hideMark/>
          </w:tcPr>
          <w:p w14:paraId="1F9DA7E3" w14:textId="77777777" w:rsidR="00790B1A" w:rsidRPr="00E85C82" w:rsidRDefault="00790B1A" w:rsidP="00C206F7">
            <w:pPr>
              <w:rPr>
                <w:rFonts w:ascii="Bookman Old Style" w:hAnsi="Bookman Old Style"/>
                <w:b/>
                <w:sz w:val="20"/>
              </w:rPr>
            </w:pPr>
            <w:r w:rsidRPr="00E85C82">
              <w:rPr>
                <w:rFonts w:ascii="Bookman Old Style" w:hAnsi="Bookman Old Style"/>
                <w:b/>
                <w:sz w:val="20"/>
              </w:rPr>
              <w:t>S No</w:t>
            </w:r>
          </w:p>
        </w:tc>
        <w:tc>
          <w:tcPr>
            <w:tcW w:w="2137" w:type="dxa"/>
            <w:shd w:val="clear" w:color="auto" w:fill="FFFFFF" w:themeFill="background1"/>
            <w:noWrap/>
            <w:vAlign w:val="center"/>
            <w:hideMark/>
          </w:tcPr>
          <w:p w14:paraId="7E3E791E" w14:textId="77777777" w:rsidR="00790B1A" w:rsidRPr="00E85C82" w:rsidRDefault="00790B1A" w:rsidP="00C206F7">
            <w:pPr>
              <w:rPr>
                <w:rFonts w:ascii="Bookman Old Style" w:hAnsi="Bookman Old Style"/>
                <w:b/>
              </w:rPr>
            </w:pPr>
            <w:r w:rsidRPr="00E85C82">
              <w:rPr>
                <w:rFonts w:ascii="Bookman Old Style" w:hAnsi="Bookman Old Style"/>
                <w:b/>
                <w:sz w:val="22"/>
              </w:rPr>
              <w:t>Item Name</w:t>
            </w:r>
          </w:p>
        </w:tc>
        <w:tc>
          <w:tcPr>
            <w:tcW w:w="748" w:type="dxa"/>
            <w:shd w:val="clear" w:color="auto" w:fill="FFFFFF" w:themeFill="background1"/>
            <w:noWrap/>
            <w:vAlign w:val="center"/>
            <w:hideMark/>
          </w:tcPr>
          <w:p w14:paraId="3DB962F1" w14:textId="77777777" w:rsidR="00790B1A" w:rsidRPr="00E85C82" w:rsidRDefault="00790B1A" w:rsidP="00C206F7">
            <w:pPr>
              <w:rPr>
                <w:rFonts w:ascii="Bookman Old Style" w:hAnsi="Bookman Old Style"/>
                <w:b/>
              </w:rPr>
            </w:pPr>
            <w:r w:rsidRPr="00E85C82">
              <w:rPr>
                <w:rFonts w:ascii="Bookman Old Style" w:hAnsi="Bookman Old Style"/>
                <w:b/>
                <w:sz w:val="22"/>
              </w:rPr>
              <w:t>Qty</w:t>
            </w:r>
          </w:p>
        </w:tc>
        <w:tc>
          <w:tcPr>
            <w:tcW w:w="4296" w:type="dxa"/>
            <w:shd w:val="clear" w:color="auto" w:fill="FFFFFF" w:themeFill="background1"/>
            <w:vAlign w:val="center"/>
          </w:tcPr>
          <w:p w14:paraId="0C1598E3" w14:textId="77777777" w:rsidR="00790B1A" w:rsidRPr="00E85C82" w:rsidRDefault="00790B1A" w:rsidP="00900EE3">
            <w:pPr>
              <w:jc w:val="both"/>
              <w:rPr>
                <w:rFonts w:ascii="Bookman Old Style" w:hAnsi="Bookman Old Style"/>
                <w:b/>
              </w:rPr>
            </w:pPr>
            <w:r w:rsidRPr="00E85C82">
              <w:rPr>
                <w:rFonts w:ascii="Bookman Old Style" w:hAnsi="Bookman Old Style"/>
                <w:b/>
                <w:sz w:val="22"/>
              </w:rPr>
              <w:t>Specification</w:t>
            </w:r>
          </w:p>
        </w:tc>
        <w:tc>
          <w:tcPr>
            <w:tcW w:w="1504" w:type="dxa"/>
            <w:shd w:val="clear" w:color="auto" w:fill="FFFFFF" w:themeFill="background1"/>
            <w:vAlign w:val="center"/>
          </w:tcPr>
          <w:p w14:paraId="3396EE12" w14:textId="77777777" w:rsidR="00790B1A" w:rsidRPr="00E85C82" w:rsidRDefault="00790B1A" w:rsidP="00C206F7">
            <w:pPr>
              <w:rPr>
                <w:rFonts w:ascii="Bookman Old Style" w:hAnsi="Bookman Old Style"/>
                <w:b/>
              </w:rPr>
            </w:pPr>
            <w:r w:rsidRPr="00E85C82">
              <w:rPr>
                <w:rFonts w:ascii="Bookman Old Style" w:hAnsi="Bookman Old Style"/>
                <w:b/>
                <w:sz w:val="22"/>
              </w:rPr>
              <w:t>Brand</w:t>
            </w:r>
          </w:p>
        </w:tc>
      </w:tr>
      <w:tr w:rsidR="00790B1A" w:rsidRPr="00E85C82" w14:paraId="3F51BF5F" w14:textId="77777777" w:rsidTr="00DB1F59">
        <w:trPr>
          <w:trHeight w:val="3042"/>
        </w:trPr>
        <w:tc>
          <w:tcPr>
            <w:tcW w:w="748" w:type="dxa"/>
            <w:shd w:val="clear" w:color="000000" w:fill="FFFFFF"/>
            <w:noWrap/>
            <w:hideMark/>
          </w:tcPr>
          <w:p w14:paraId="3B6A86D5" w14:textId="77777777" w:rsidR="00790B1A" w:rsidRPr="00E85C82" w:rsidRDefault="00790B1A" w:rsidP="00197517">
            <w:pPr>
              <w:jc w:val="center"/>
              <w:rPr>
                <w:rFonts w:ascii="Bookman Old Style" w:hAnsi="Bookman Old Style"/>
              </w:rPr>
            </w:pPr>
          </w:p>
          <w:p w14:paraId="00C35E3E" w14:textId="77777777" w:rsidR="00790B1A" w:rsidRPr="00E85C82" w:rsidRDefault="00790B1A" w:rsidP="00197517">
            <w:pPr>
              <w:jc w:val="center"/>
              <w:rPr>
                <w:rFonts w:ascii="Bookman Old Style" w:hAnsi="Bookman Old Style"/>
              </w:rPr>
            </w:pPr>
            <w:r w:rsidRPr="00E85C82">
              <w:rPr>
                <w:rFonts w:ascii="Bookman Old Style" w:hAnsi="Bookman Old Style"/>
                <w:sz w:val="22"/>
              </w:rPr>
              <w:t>1</w:t>
            </w:r>
          </w:p>
          <w:p w14:paraId="6203213A" w14:textId="77777777" w:rsidR="00790B1A" w:rsidRPr="00E85C82" w:rsidRDefault="00790B1A" w:rsidP="00745452">
            <w:pPr>
              <w:rPr>
                <w:rFonts w:ascii="Bookman Old Style" w:hAnsi="Bookman Old Style"/>
              </w:rPr>
            </w:pPr>
          </w:p>
          <w:p w14:paraId="2D1E8A76" w14:textId="77777777" w:rsidR="00790B1A" w:rsidRPr="00E85C82" w:rsidRDefault="00790B1A" w:rsidP="00745452">
            <w:pPr>
              <w:rPr>
                <w:rFonts w:ascii="Bookman Old Style" w:hAnsi="Bookman Old Style"/>
              </w:rPr>
            </w:pPr>
          </w:p>
          <w:p w14:paraId="07B28E63" w14:textId="77777777" w:rsidR="00790B1A" w:rsidRPr="00E85C82" w:rsidRDefault="00790B1A" w:rsidP="00745452">
            <w:pPr>
              <w:rPr>
                <w:rFonts w:ascii="Bookman Old Style" w:hAnsi="Bookman Old Style"/>
              </w:rPr>
            </w:pPr>
          </w:p>
          <w:p w14:paraId="680D244F" w14:textId="77777777" w:rsidR="00790B1A" w:rsidRPr="00E85C82" w:rsidRDefault="00790B1A" w:rsidP="00745452">
            <w:pPr>
              <w:rPr>
                <w:rFonts w:ascii="Bookman Old Style" w:hAnsi="Bookman Old Style"/>
              </w:rPr>
            </w:pPr>
          </w:p>
        </w:tc>
        <w:tc>
          <w:tcPr>
            <w:tcW w:w="2137" w:type="dxa"/>
            <w:shd w:val="clear" w:color="auto" w:fill="auto"/>
            <w:hideMark/>
          </w:tcPr>
          <w:p w14:paraId="5B36DB51" w14:textId="77777777" w:rsidR="00790B1A" w:rsidRPr="00E85C82" w:rsidRDefault="00790B1A" w:rsidP="006724C3">
            <w:pPr>
              <w:rPr>
                <w:rFonts w:ascii="Bookman Old Style" w:hAnsi="Bookman Old Style"/>
                <w:color w:val="000000"/>
              </w:rPr>
            </w:pPr>
          </w:p>
          <w:p w14:paraId="62888C7D" w14:textId="77777777" w:rsidR="00790B1A" w:rsidRPr="00E85C82" w:rsidRDefault="00F62DFA" w:rsidP="006724C3">
            <w:pPr>
              <w:rPr>
                <w:rFonts w:ascii="Bookman Old Style" w:hAnsi="Bookman Old Style"/>
                <w:color w:val="000000"/>
              </w:rPr>
            </w:pPr>
            <w:r w:rsidRPr="00E85C82">
              <w:rPr>
                <w:rFonts w:ascii="Bookman Old Style" w:hAnsi="Bookman Old Style"/>
                <w:color w:val="000000"/>
                <w:sz w:val="22"/>
              </w:rPr>
              <w:t xml:space="preserve">Smart </w:t>
            </w:r>
            <w:r w:rsidR="00790B1A" w:rsidRPr="00E85C82">
              <w:rPr>
                <w:rFonts w:ascii="Bookman Old Style" w:hAnsi="Bookman Old Style"/>
                <w:color w:val="000000"/>
                <w:sz w:val="22"/>
              </w:rPr>
              <w:t xml:space="preserve">LED Screen </w:t>
            </w:r>
            <w:r w:rsidR="00790B1A" w:rsidRPr="00E85C82">
              <w:rPr>
                <w:rFonts w:ascii="Bookman Old Style" w:hAnsi="Bookman Old Style"/>
                <w:sz w:val="22"/>
              </w:rPr>
              <w:t>65 Inches</w:t>
            </w:r>
            <w:r w:rsidR="00790B1A" w:rsidRPr="00E85C82">
              <w:rPr>
                <w:rFonts w:ascii="Bookman Old Style" w:hAnsi="Bookman Old Style"/>
                <w:color w:val="000000"/>
                <w:sz w:val="22"/>
              </w:rPr>
              <w:t xml:space="preserve"> </w:t>
            </w:r>
          </w:p>
        </w:tc>
        <w:tc>
          <w:tcPr>
            <w:tcW w:w="748" w:type="dxa"/>
            <w:shd w:val="clear" w:color="000000" w:fill="FFFFFF"/>
            <w:noWrap/>
          </w:tcPr>
          <w:p w14:paraId="2B827DFD" w14:textId="77777777" w:rsidR="00790B1A" w:rsidRPr="00E85C82" w:rsidRDefault="00790B1A" w:rsidP="00C206F7">
            <w:pPr>
              <w:rPr>
                <w:rFonts w:ascii="Bookman Old Style" w:hAnsi="Bookman Old Style"/>
              </w:rPr>
            </w:pPr>
          </w:p>
          <w:p w14:paraId="48281FF0" w14:textId="77777777" w:rsidR="00790B1A" w:rsidRPr="00E85C82" w:rsidRDefault="00790B1A" w:rsidP="00C206F7">
            <w:pPr>
              <w:rPr>
                <w:rFonts w:ascii="Bookman Old Style" w:hAnsi="Bookman Old Style"/>
              </w:rPr>
            </w:pPr>
          </w:p>
          <w:p w14:paraId="465E0989" w14:textId="77777777" w:rsidR="00790B1A" w:rsidRPr="00E85C82" w:rsidRDefault="00790B1A" w:rsidP="00EE7C07">
            <w:pPr>
              <w:jc w:val="center"/>
              <w:rPr>
                <w:rFonts w:ascii="Bookman Old Style" w:hAnsi="Bookman Old Style"/>
              </w:rPr>
            </w:pPr>
            <w:r w:rsidRPr="00E85C82">
              <w:rPr>
                <w:rFonts w:ascii="Bookman Old Style" w:hAnsi="Bookman Old Style"/>
                <w:sz w:val="22"/>
              </w:rPr>
              <w:t xml:space="preserve">08 </w:t>
            </w:r>
          </w:p>
          <w:p w14:paraId="20A0B453" w14:textId="77777777" w:rsidR="00790B1A" w:rsidRPr="00E85C82" w:rsidRDefault="00790B1A" w:rsidP="00C206F7">
            <w:pPr>
              <w:rPr>
                <w:rFonts w:ascii="Bookman Old Style" w:hAnsi="Bookman Old Style"/>
              </w:rPr>
            </w:pPr>
          </w:p>
          <w:p w14:paraId="503288AD" w14:textId="77777777" w:rsidR="00790B1A" w:rsidRPr="00E85C82" w:rsidRDefault="00790B1A" w:rsidP="00C206F7">
            <w:pPr>
              <w:rPr>
                <w:rFonts w:ascii="Bookman Old Style" w:hAnsi="Bookman Old Style"/>
              </w:rPr>
            </w:pPr>
          </w:p>
          <w:p w14:paraId="3DB23B5A" w14:textId="77777777" w:rsidR="00790B1A" w:rsidRPr="00E85C82" w:rsidRDefault="00790B1A" w:rsidP="00C206F7">
            <w:pPr>
              <w:rPr>
                <w:rFonts w:ascii="Bookman Old Style" w:hAnsi="Bookman Old Style"/>
              </w:rPr>
            </w:pPr>
          </w:p>
          <w:p w14:paraId="799BB1C0" w14:textId="77777777" w:rsidR="00790B1A" w:rsidRPr="00E85C82" w:rsidRDefault="00790B1A" w:rsidP="00C206F7">
            <w:pPr>
              <w:rPr>
                <w:rFonts w:ascii="Bookman Old Style" w:hAnsi="Bookman Old Style"/>
              </w:rPr>
            </w:pPr>
          </w:p>
          <w:p w14:paraId="64FF0C95" w14:textId="77777777" w:rsidR="00790B1A" w:rsidRPr="00E85C82" w:rsidRDefault="00790B1A" w:rsidP="00C206F7">
            <w:pPr>
              <w:rPr>
                <w:rFonts w:ascii="Bookman Old Style" w:hAnsi="Bookman Old Style"/>
              </w:rPr>
            </w:pPr>
          </w:p>
          <w:p w14:paraId="27929775" w14:textId="77777777" w:rsidR="00790B1A" w:rsidRPr="00E85C82" w:rsidRDefault="00790B1A" w:rsidP="00C206F7">
            <w:pPr>
              <w:rPr>
                <w:rFonts w:ascii="Bookman Old Style" w:hAnsi="Bookman Old Style"/>
              </w:rPr>
            </w:pPr>
          </w:p>
          <w:p w14:paraId="3DC9297D" w14:textId="77777777" w:rsidR="00790B1A" w:rsidRPr="00E85C82" w:rsidRDefault="00790B1A" w:rsidP="00C206F7">
            <w:pPr>
              <w:rPr>
                <w:rFonts w:ascii="Bookman Old Style" w:hAnsi="Bookman Old Style"/>
              </w:rPr>
            </w:pPr>
          </w:p>
          <w:p w14:paraId="69496CE9" w14:textId="77777777" w:rsidR="00790B1A" w:rsidRPr="00E85C82" w:rsidRDefault="00790B1A" w:rsidP="00C206F7">
            <w:pPr>
              <w:rPr>
                <w:rFonts w:ascii="Bookman Old Style" w:hAnsi="Bookman Old Style"/>
              </w:rPr>
            </w:pPr>
          </w:p>
        </w:tc>
        <w:tc>
          <w:tcPr>
            <w:tcW w:w="4296" w:type="dxa"/>
            <w:vMerge w:val="restart"/>
            <w:shd w:val="clear" w:color="000000" w:fill="FFFFFF"/>
          </w:tcPr>
          <w:p w14:paraId="40E411F1" w14:textId="7FE06013"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4k Ultra HD Resolution, HDR Pro</w:t>
            </w:r>
            <w:r w:rsidR="00E052FB">
              <w:rPr>
                <w:rFonts w:ascii="Bookman Old Style" w:hAnsi="Bookman Old Style"/>
                <w:color w:val="000000" w:themeColor="text1"/>
                <w:sz w:val="20"/>
              </w:rPr>
              <w:t xml:space="preserve"> </w:t>
            </w:r>
            <w:r w:rsidRPr="00E85C82">
              <w:rPr>
                <w:rFonts w:ascii="Bookman Old Style" w:hAnsi="Bookman Old Style"/>
                <w:color w:val="000000" w:themeColor="text1"/>
                <w:sz w:val="20"/>
              </w:rPr>
              <w:t>(Dolby Vision, HDR10 &amp; HLG).</w:t>
            </w:r>
          </w:p>
          <w:p w14:paraId="08912897"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Motion Rate 240 with MEMC Frame Insertion.</w:t>
            </w:r>
          </w:p>
          <w:p w14:paraId="43CEDAC2"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Dolby Atmos.</w:t>
            </w:r>
          </w:p>
          <w:p w14:paraId="71AB1D44"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DTS Virtual: X</w:t>
            </w:r>
          </w:p>
          <w:p w14:paraId="4C8E9CE8" w14:textId="3A378B1B"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Auto Game Mode</w:t>
            </w:r>
            <w:r w:rsidR="00E052FB">
              <w:rPr>
                <w:rFonts w:ascii="Bookman Old Style" w:hAnsi="Bookman Old Style"/>
                <w:color w:val="000000" w:themeColor="text1"/>
                <w:sz w:val="20"/>
              </w:rPr>
              <w:t xml:space="preserve"> </w:t>
            </w:r>
            <w:r w:rsidRPr="00E85C82">
              <w:rPr>
                <w:rFonts w:ascii="Bookman Old Style" w:hAnsi="Bookman Old Style"/>
                <w:color w:val="000000" w:themeColor="text1"/>
                <w:sz w:val="20"/>
              </w:rPr>
              <w:t>(ALLM)</w:t>
            </w:r>
          </w:p>
          <w:p w14:paraId="16265D01"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proofErr w:type="spellStart"/>
            <w:r w:rsidRPr="00E85C82">
              <w:rPr>
                <w:rFonts w:ascii="Bookman Old Style" w:hAnsi="Bookman Old Style"/>
                <w:color w:val="000000" w:themeColor="text1"/>
                <w:sz w:val="20"/>
              </w:rPr>
              <w:t>Fullview</w:t>
            </w:r>
            <w:proofErr w:type="spellEnd"/>
            <w:r w:rsidRPr="00E85C82">
              <w:rPr>
                <w:rFonts w:ascii="Bookman Old Style" w:hAnsi="Bookman Old Style"/>
                <w:color w:val="000000" w:themeColor="text1"/>
                <w:sz w:val="20"/>
              </w:rPr>
              <w:t xml:space="preserve"> Metal Bezel-less Design.</w:t>
            </w:r>
          </w:p>
          <w:p w14:paraId="58CAB858"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Google TV Smart OS with Voice Remote.</w:t>
            </w:r>
          </w:p>
          <w:p w14:paraId="740EDEA8"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Bluetooth Personal Audio.</w:t>
            </w:r>
          </w:p>
          <w:p w14:paraId="7980D94D"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Direct LED Backlight.</w:t>
            </w:r>
          </w:p>
          <w:p w14:paraId="5F1D4BFE"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Dynamic Contrast.</w:t>
            </w:r>
          </w:p>
          <w:p w14:paraId="01F93435"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3 HDMI Inputs (one with EARC).</w:t>
            </w:r>
          </w:p>
          <w:p w14:paraId="50547C11"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Chromecast Built-in.</w:t>
            </w:r>
          </w:p>
          <w:p w14:paraId="54287577"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Works with: Amazon Alexa, Google Assistant.</w:t>
            </w:r>
          </w:p>
          <w:p w14:paraId="2F2F262E"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Dual- Band 802.11ac Wi-Fi.</w:t>
            </w:r>
          </w:p>
          <w:p w14:paraId="3ED88548" w14:textId="77777777" w:rsidR="00790B1A" w:rsidRPr="00E85C82" w:rsidRDefault="00790B1A" w:rsidP="00900EE3">
            <w:pPr>
              <w:pStyle w:val="ListParagraph"/>
              <w:numPr>
                <w:ilvl w:val="0"/>
                <w:numId w:val="10"/>
              </w:numPr>
              <w:ind w:left="162" w:hanging="162"/>
              <w:rPr>
                <w:rFonts w:ascii="Bookman Old Style" w:hAnsi="Bookman Old Style"/>
                <w:color w:val="000000" w:themeColor="text1"/>
              </w:rPr>
            </w:pPr>
            <w:r w:rsidRPr="00E85C82">
              <w:rPr>
                <w:rFonts w:ascii="Bookman Old Style" w:hAnsi="Bookman Old Style"/>
                <w:color w:val="000000" w:themeColor="text1"/>
                <w:sz w:val="20"/>
              </w:rPr>
              <w:t>USB Input</w:t>
            </w:r>
          </w:p>
          <w:p w14:paraId="137DFB71" w14:textId="77777777" w:rsidR="00790B1A" w:rsidRPr="00E85C82" w:rsidRDefault="00790B1A" w:rsidP="00900EE3">
            <w:pPr>
              <w:jc w:val="both"/>
              <w:rPr>
                <w:rFonts w:ascii="Bookman Old Style" w:hAnsi="Bookman Old Style"/>
              </w:rPr>
            </w:pPr>
          </w:p>
        </w:tc>
        <w:tc>
          <w:tcPr>
            <w:tcW w:w="1504" w:type="dxa"/>
            <w:vMerge w:val="restart"/>
            <w:shd w:val="clear" w:color="000000" w:fill="FFFFFF"/>
          </w:tcPr>
          <w:p w14:paraId="6323E12F" w14:textId="77777777" w:rsidR="00790B1A" w:rsidRPr="00E85C82" w:rsidRDefault="00790B1A" w:rsidP="00056DAF">
            <w:pPr>
              <w:jc w:val="center"/>
              <w:rPr>
                <w:rFonts w:ascii="Bookman Old Style" w:hAnsi="Bookman Old Style"/>
              </w:rPr>
            </w:pPr>
            <w:r w:rsidRPr="00E85C82">
              <w:rPr>
                <w:rFonts w:ascii="Bookman Old Style" w:hAnsi="Bookman Old Style"/>
                <w:sz w:val="22"/>
              </w:rPr>
              <w:t> </w:t>
            </w:r>
          </w:p>
          <w:p w14:paraId="7282BEAF" w14:textId="77777777" w:rsidR="00790B1A" w:rsidRPr="00E85C82" w:rsidRDefault="00790B1A" w:rsidP="00EE7C07">
            <w:pPr>
              <w:rPr>
                <w:rFonts w:ascii="Bookman Old Style" w:hAnsi="Bookman Old Style"/>
              </w:rPr>
            </w:pPr>
          </w:p>
          <w:p w14:paraId="1CDA2E05" w14:textId="77777777" w:rsidR="00790B1A" w:rsidRPr="00E85C82" w:rsidRDefault="00790B1A" w:rsidP="00EE7C07">
            <w:pPr>
              <w:rPr>
                <w:rFonts w:ascii="Bookman Old Style" w:hAnsi="Bookman Old Style"/>
              </w:rPr>
            </w:pPr>
          </w:p>
          <w:p w14:paraId="792445C3" w14:textId="77777777" w:rsidR="00790B1A" w:rsidRPr="00E85C82" w:rsidRDefault="00790B1A" w:rsidP="00EE7C07">
            <w:pPr>
              <w:rPr>
                <w:rFonts w:ascii="Bookman Old Style" w:hAnsi="Bookman Old Style"/>
              </w:rPr>
            </w:pPr>
          </w:p>
          <w:p w14:paraId="7F9542C5" w14:textId="77777777" w:rsidR="00790B1A" w:rsidRPr="00E85C82" w:rsidRDefault="00790B1A" w:rsidP="00EE7C07">
            <w:pPr>
              <w:rPr>
                <w:rFonts w:ascii="Bookman Old Style" w:hAnsi="Bookman Old Style"/>
              </w:rPr>
            </w:pPr>
          </w:p>
          <w:p w14:paraId="1C2F865D" w14:textId="77777777" w:rsidR="00790B1A" w:rsidRPr="00E85C82" w:rsidRDefault="00790B1A" w:rsidP="00EE7C07">
            <w:pPr>
              <w:rPr>
                <w:rFonts w:ascii="Bookman Old Style" w:hAnsi="Bookman Old Style"/>
              </w:rPr>
            </w:pPr>
          </w:p>
          <w:p w14:paraId="66426EEE" w14:textId="77777777" w:rsidR="00790B1A" w:rsidRPr="00E85C82" w:rsidRDefault="00790B1A" w:rsidP="00EE7C07">
            <w:pPr>
              <w:rPr>
                <w:rFonts w:ascii="Bookman Old Style" w:hAnsi="Bookman Old Style"/>
              </w:rPr>
            </w:pPr>
          </w:p>
          <w:p w14:paraId="1DA695CD" w14:textId="77777777" w:rsidR="00790B1A" w:rsidRPr="00E85C82" w:rsidRDefault="00790B1A" w:rsidP="00EE7C07">
            <w:pPr>
              <w:rPr>
                <w:rFonts w:ascii="Bookman Old Style" w:hAnsi="Bookman Old Style"/>
              </w:rPr>
            </w:pPr>
          </w:p>
          <w:p w14:paraId="1ACD9E2F" w14:textId="77777777" w:rsidR="00790B1A" w:rsidRPr="00E85C82" w:rsidRDefault="00790B1A" w:rsidP="00EE7C07">
            <w:pPr>
              <w:rPr>
                <w:rFonts w:ascii="Bookman Old Style" w:hAnsi="Bookman Old Style"/>
              </w:rPr>
            </w:pPr>
          </w:p>
          <w:p w14:paraId="5D3A3A34" w14:textId="77777777" w:rsidR="00790B1A" w:rsidRPr="00E85C82" w:rsidRDefault="00790B1A" w:rsidP="00EE7C07">
            <w:pPr>
              <w:rPr>
                <w:rFonts w:ascii="Bookman Old Style" w:hAnsi="Bookman Old Style"/>
              </w:rPr>
            </w:pPr>
          </w:p>
          <w:p w14:paraId="1DD7C186" w14:textId="77777777" w:rsidR="00790B1A" w:rsidRPr="00E85C82" w:rsidRDefault="00790B1A" w:rsidP="00EE7C07">
            <w:pPr>
              <w:rPr>
                <w:rFonts w:ascii="Bookman Old Style" w:hAnsi="Bookman Old Style"/>
              </w:rPr>
            </w:pPr>
          </w:p>
          <w:p w14:paraId="7927E2FB" w14:textId="3B46EC94" w:rsidR="00790B1A" w:rsidRPr="00E85C82" w:rsidRDefault="00790B1A" w:rsidP="00EE7C07">
            <w:pPr>
              <w:rPr>
                <w:rFonts w:ascii="Bookman Old Style" w:hAnsi="Bookman Old Style"/>
              </w:rPr>
            </w:pPr>
            <w:r w:rsidRPr="00E85C82">
              <w:rPr>
                <w:rFonts w:ascii="Bookman Old Style" w:hAnsi="Bookman Old Style"/>
                <w:sz w:val="22"/>
              </w:rPr>
              <w:t>TCL</w:t>
            </w:r>
            <w:r w:rsidR="00DB1F59">
              <w:rPr>
                <w:rFonts w:ascii="Bookman Old Style" w:hAnsi="Bookman Old Style"/>
                <w:sz w:val="22"/>
              </w:rPr>
              <w:t xml:space="preserve"> or Equivalent</w:t>
            </w:r>
          </w:p>
          <w:p w14:paraId="0A3BA4F5" w14:textId="77777777" w:rsidR="00790B1A" w:rsidRPr="00E85C82" w:rsidRDefault="00790B1A" w:rsidP="00056DAF">
            <w:pPr>
              <w:jc w:val="center"/>
              <w:rPr>
                <w:rFonts w:ascii="Bookman Old Style" w:hAnsi="Bookman Old Style"/>
              </w:rPr>
            </w:pPr>
          </w:p>
          <w:p w14:paraId="2D340287" w14:textId="77777777" w:rsidR="00790B1A" w:rsidRPr="00E85C82" w:rsidRDefault="00790B1A" w:rsidP="00056DAF">
            <w:pPr>
              <w:jc w:val="center"/>
              <w:rPr>
                <w:rFonts w:ascii="Bookman Old Style" w:hAnsi="Bookman Old Style"/>
              </w:rPr>
            </w:pPr>
          </w:p>
        </w:tc>
      </w:tr>
      <w:tr w:rsidR="00790B1A" w:rsidRPr="00E85C82" w14:paraId="2E3CB343" w14:textId="77777777" w:rsidTr="00DB1F59">
        <w:trPr>
          <w:trHeight w:val="566"/>
        </w:trPr>
        <w:tc>
          <w:tcPr>
            <w:tcW w:w="748" w:type="dxa"/>
            <w:shd w:val="clear" w:color="000000" w:fill="FFFFFF"/>
            <w:noWrap/>
            <w:hideMark/>
          </w:tcPr>
          <w:p w14:paraId="3E27808B" w14:textId="77777777" w:rsidR="00790B1A" w:rsidRPr="00E85C82" w:rsidRDefault="00790B1A" w:rsidP="00197517">
            <w:pPr>
              <w:jc w:val="center"/>
              <w:rPr>
                <w:rFonts w:ascii="Bookman Old Style" w:hAnsi="Bookman Old Style"/>
              </w:rPr>
            </w:pPr>
          </w:p>
          <w:p w14:paraId="0C7B36F5" w14:textId="77777777" w:rsidR="00790B1A" w:rsidRPr="00E85C82" w:rsidRDefault="00790B1A" w:rsidP="00197517">
            <w:pPr>
              <w:jc w:val="center"/>
              <w:rPr>
                <w:rFonts w:ascii="Bookman Old Style" w:hAnsi="Bookman Old Style"/>
              </w:rPr>
            </w:pPr>
            <w:r w:rsidRPr="00E85C82">
              <w:rPr>
                <w:rFonts w:ascii="Bookman Old Style" w:hAnsi="Bookman Old Style"/>
                <w:sz w:val="22"/>
              </w:rPr>
              <w:t>2</w:t>
            </w:r>
          </w:p>
        </w:tc>
        <w:tc>
          <w:tcPr>
            <w:tcW w:w="2137" w:type="dxa"/>
            <w:shd w:val="clear" w:color="auto" w:fill="auto"/>
            <w:noWrap/>
            <w:hideMark/>
          </w:tcPr>
          <w:p w14:paraId="6DF7FC0A" w14:textId="77777777" w:rsidR="00790B1A" w:rsidRPr="00E85C82" w:rsidRDefault="00790B1A" w:rsidP="006724C3">
            <w:pPr>
              <w:rPr>
                <w:rFonts w:ascii="Bookman Old Style" w:hAnsi="Bookman Old Style"/>
                <w:color w:val="000000"/>
              </w:rPr>
            </w:pPr>
          </w:p>
          <w:p w14:paraId="5D8CFDD2" w14:textId="77777777" w:rsidR="00790B1A" w:rsidRPr="00E85C82" w:rsidRDefault="00F62DFA" w:rsidP="006724C3">
            <w:pPr>
              <w:rPr>
                <w:rFonts w:ascii="Bookman Old Style" w:hAnsi="Bookman Old Style"/>
                <w:color w:val="000000"/>
              </w:rPr>
            </w:pPr>
            <w:r w:rsidRPr="00E85C82">
              <w:rPr>
                <w:rFonts w:ascii="Bookman Old Style" w:hAnsi="Bookman Old Style"/>
                <w:color w:val="000000"/>
                <w:sz w:val="22"/>
              </w:rPr>
              <w:t xml:space="preserve">Smart </w:t>
            </w:r>
            <w:r w:rsidR="00790B1A" w:rsidRPr="00E85C82">
              <w:rPr>
                <w:rFonts w:ascii="Bookman Old Style" w:hAnsi="Bookman Old Style"/>
                <w:color w:val="000000"/>
                <w:sz w:val="22"/>
              </w:rPr>
              <w:t>LED Screen</w:t>
            </w:r>
          </w:p>
          <w:p w14:paraId="04F25A9A" w14:textId="77777777" w:rsidR="00790B1A" w:rsidRPr="00E85C82" w:rsidRDefault="00790B1A" w:rsidP="006724C3">
            <w:pPr>
              <w:rPr>
                <w:rFonts w:ascii="Bookman Old Style" w:hAnsi="Bookman Old Style"/>
                <w:color w:val="000000"/>
              </w:rPr>
            </w:pPr>
            <w:r w:rsidRPr="00E85C82">
              <w:rPr>
                <w:rFonts w:ascii="Bookman Old Style" w:hAnsi="Bookman Old Style"/>
                <w:sz w:val="22"/>
              </w:rPr>
              <w:t>85 Inches</w:t>
            </w:r>
          </w:p>
        </w:tc>
        <w:tc>
          <w:tcPr>
            <w:tcW w:w="748" w:type="dxa"/>
            <w:shd w:val="clear" w:color="000000" w:fill="FFFFFF"/>
            <w:noWrap/>
          </w:tcPr>
          <w:p w14:paraId="608A7C57" w14:textId="77777777" w:rsidR="00790B1A" w:rsidRPr="00E85C82" w:rsidRDefault="00790B1A" w:rsidP="00197517">
            <w:pPr>
              <w:jc w:val="center"/>
              <w:rPr>
                <w:rFonts w:ascii="Bookman Old Style" w:hAnsi="Bookman Old Style"/>
              </w:rPr>
            </w:pPr>
          </w:p>
          <w:p w14:paraId="3BD110DD" w14:textId="77777777" w:rsidR="00790B1A" w:rsidRPr="00E85C82" w:rsidRDefault="00790B1A" w:rsidP="00197517">
            <w:pPr>
              <w:jc w:val="center"/>
              <w:rPr>
                <w:rFonts w:ascii="Bookman Old Style" w:hAnsi="Bookman Old Style"/>
              </w:rPr>
            </w:pPr>
            <w:r w:rsidRPr="00E85C82">
              <w:rPr>
                <w:rFonts w:ascii="Bookman Old Style" w:hAnsi="Bookman Old Style"/>
                <w:sz w:val="22"/>
              </w:rPr>
              <w:t>2 </w:t>
            </w:r>
          </w:p>
        </w:tc>
        <w:tc>
          <w:tcPr>
            <w:tcW w:w="4296" w:type="dxa"/>
            <w:vMerge/>
            <w:shd w:val="clear" w:color="000000" w:fill="FFFFFF"/>
          </w:tcPr>
          <w:p w14:paraId="5E80C068" w14:textId="77777777" w:rsidR="00790B1A" w:rsidRPr="00E85C82" w:rsidRDefault="00790B1A" w:rsidP="00900EE3">
            <w:pPr>
              <w:jc w:val="both"/>
              <w:rPr>
                <w:rFonts w:ascii="Bookman Old Style" w:hAnsi="Bookman Old Style"/>
              </w:rPr>
            </w:pPr>
          </w:p>
        </w:tc>
        <w:tc>
          <w:tcPr>
            <w:tcW w:w="1504" w:type="dxa"/>
            <w:vMerge/>
            <w:shd w:val="clear" w:color="000000" w:fill="FFFFFF"/>
          </w:tcPr>
          <w:p w14:paraId="0C62329F" w14:textId="77777777" w:rsidR="00790B1A" w:rsidRPr="00E85C82" w:rsidRDefault="00790B1A" w:rsidP="00056DAF">
            <w:pPr>
              <w:jc w:val="center"/>
              <w:rPr>
                <w:rFonts w:ascii="Bookman Old Style" w:hAnsi="Bookman Old Style"/>
              </w:rPr>
            </w:pPr>
          </w:p>
        </w:tc>
      </w:tr>
    </w:tbl>
    <w:p w14:paraId="7D8C5DFB" w14:textId="77777777" w:rsidR="008F4550" w:rsidRPr="00E85C82" w:rsidRDefault="008F4550" w:rsidP="00665720">
      <w:pPr>
        <w:jc w:val="both"/>
        <w:rPr>
          <w:rFonts w:ascii="Bookman Old Style" w:hAnsi="Bookman Old Style"/>
          <w:b/>
          <w:bCs/>
          <w:color w:val="000000"/>
        </w:rPr>
      </w:pPr>
    </w:p>
    <w:p w14:paraId="0CFE566E" w14:textId="77777777" w:rsidR="00665720" w:rsidRPr="00E85C82" w:rsidRDefault="00665720" w:rsidP="003B0561">
      <w:pPr>
        <w:ind w:left="2160" w:hanging="2160"/>
        <w:jc w:val="both"/>
        <w:rPr>
          <w:rFonts w:ascii="Bookman Old Style" w:hAnsi="Bookman Old Style"/>
          <w:b/>
          <w:bCs/>
          <w:color w:val="000000"/>
          <w:sz w:val="22"/>
          <w:szCs w:val="22"/>
        </w:rPr>
      </w:pPr>
      <w:r w:rsidRPr="00E85C82">
        <w:rPr>
          <w:rFonts w:ascii="Bookman Old Style" w:hAnsi="Bookman Old Style"/>
          <w:b/>
          <w:bCs/>
          <w:color w:val="000000"/>
          <w:sz w:val="22"/>
          <w:szCs w:val="22"/>
        </w:rPr>
        <w:lastRenderedPageBreak/>
        <w:t>Section – IV</w:t>
      </w:r>
      <w:r w:rsidRPr="00E85C82">
        <w:rPr>
          <w:rFonts w:ascii="Bookman Old Style" w:hAnsi="Bookman Old Style"/>
          <w:b/>
          <w:bCs/>
          <w:color w:val="000000"/>
          <w:sz w:val="22"/>
          <w:szCs w:val="22"/>
        </w:rPr>
        <w:tab/>
        <w:t>BID SUBMISSION FORM (</w:t>
      </w:r>
      <w:r w:rsidRPr="00E85C82">
        <w:rPr>
          <w:rFonts w:ascii="Bookman Old Style" w:hAnsi="Bookman Old Style"/>
          <w:color w:val="000000"/>
          <w:sz w:val="22"/>
          <w:szCs w:val="22"/>
        </w:rPr>
        <w:t>Should also be submitted on company letter head too</w:t>
      </w:r>
      <w:r w:rsidRPr="00E85C82">
        <w:rPr>
          <w:rFonts w:ascii="Bookman Old Style" w:hAnsi="Bookman Old Style"/>
          <w:b/>
          <w:bCs/>
          <w:color w:val="000000"/>
          <w:sz w:val="22"/>
          <w:szCs w:val="22"/>
        </w:rPr>
        <w:t xml:space="preserve">) </w:t>
      </w:r>
    </w:p>
    <w:p w14:paraId="14467156" w14:textId="77777777" w:rsidR="00665720" w:rsidRPr="00E85C82" w:rsidRDefault="00665720" w:rsidP="00665720">
      <w:pPr>
        <w:jc w:val="both"/>
        <w:rPr>
          <w:rFonts w:ascii="Bookman Old Style" w:hAnsi="Bookman Old Style"/>
          <w:color w:val="000000"/>
          <w:sz w:val="22"/>
          <w:szCs w:val="22"/>
        </w:rPr>
      </w:pPr>
    </w:p>
    <w:p w14:paraId="6D76ACA2" w14:textId="77777777" w:rsidR="00665720" w:rsidRPr="00E85C82" w:rsidRDefault="00665720" w:rsidP="00665720">
      <w:pPr>
        <w:jc w:val="both"/>
        <w:rPr>
          <w:rFonts w:ascii="Bookman Old Style" w:hAnsi="Bookman Old Style"/>
          <w:color w:val="000000"/>
          <w:sz w:val="22"/>
          <w:szCs w:val="22"/>
        </w:rPr>
      </w:pPr>
      <w:r w:rsidRPr="00E85C82">
        <w:rPr>
          <w:rFonts w:ascii="Bookman Old Style" w:hAnsi="Bookman Old Style"/>
          <w:color w:val="000000"/>
          <w:sz w:val="22"/>
          <w:szCs w:val="22"/>
        </w:rPr>
        <w:t xml:space="preserve">To </w:t>
      </w:r>
    </w:p>
    <w:p w14:paraId="7CC9AC1F" w14:textId="77777777" w:rsidR="00665720" w:rsidRPr="00E85C82" w:rsidRDefault="00665720" w:rsidP="00665720">
      <w:pPr>
        <w:jc w:val="both"/>
        <w:rPr>
          <w:rFonts w:ascii="Bookman Old Style" w:hAnsi="Bookman Old Style"/>
          <w:color w:val="000000"/>
          <w:sz w:val="22"/>
          <w:szCs w:val="22"/>
        </w:rPr>
      </w:pPr>
      <w:r w:rsidRPr="00E85C82">
        <w:rPr>
          <w:rFonts w:ascii="Bookman Old Style" w:hAnsi="Bookman Old Style"/>
          <w:color w:val="000000"/>
          <w:sz w:val="22"/>
          <w:szCs w:val="22"/>
        </w:rPr>
        <w:t xml:space="preserve">The Convener  </w:t>
      </w:r>
    </w:p>
    <w:p w14:paraId="5FDD2968" w14:textId="77777777" w:rsidR="00665720" w:rsidRPr="00E85C82" w:rsidRDefault="00665720" w:rsidP="00665720">
      <w:pPr>
        <w:jc w:val="both"/>
        <w:rPr>
          <w:rFonts w:ascii="Bookman Old Style" w:hAnsi="Bookman Old Style"/>
          <w:color w:val="000000"/>
          <w:sz w:val="22"/>
          <w:szCs w:val="22"/>
        </w:rPr>
      </w:pPr>
      <w:r w:rsidRPr="00E85C82">
        <w:rPr>
          <w:rFonts w:ascii="Bookman Old Style" w:hAnsi="Bookman Old Style"/>
          <w:color w:val="000000"/>
          <w:sz w:val="22"/>
          <w:szCs w:val="22"/>
        </w:rPr>
        <w:t>Central Purchase Committee</w:t>
      </w:r>
    </w:p>
    <w:p w14:paraId="428A5645" w14:textId="77777777" w:rsidR="00665720" w:rsidRPr="00E85C82" w:rsidRDefault="00665720" w:rsidP="00665720">
      <w:pPr>
        <w:jc w:val="both"/>
        <w:rPr>
          <w:rFonts w:ascii="Bookman Old Style" w:hAnsi="Bookman Old Style"/>
          <w:color w:val="000000"/>
          <w:sz w:val="22"/>
          <w:szCs w:val="22"/>
        </w:rPr>
      </w:pPr>
      <w:r w:rsidRPr="00E85C82">
        <w:rPr>
          <w:rFonts w:ascii="Bookman Old Style" w:hAnsi="Bookman Old Style"/>
          <w:color w:val="000000"/>
          <w:sz w:val="22"/>
          <w:szCs w:val="22"/>
        </w:rPr>
        <w:t>Abbottabad UST</w:t>
      </w:r>
    </w:p>
    <w:p w14:paraId="501C6696" w14:textId="77777777" w:rsidR="00665720" w:rsidRPr="00E85C82" w:rsidRDefault="00665720" w:rsidP="00665720">
      <w:pPr>
        <w:jc w:val="both"/>
        <w:rPr>
          <w:rFonts w:ascii="Bookman Old Style" w:hAnsi="Bookman Old Style"/>
          <w:color w:val="000000"/>
          <w:sz w:val="22"/>
          <w:szCs w:val="22"/>
        </w:rPr>
      </w:pPr>
    </w:p>
    <w:p w14:paraId="6C987A4E" w14:textId="77777777" w:rsidR="002756E7" w:rsidRPr="00E85C82" w:rsidRDefault="00665720"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sz w:val="22"/>
          <w:szCs w:val="22"/>
        </w:rPr>
        <w:t xml:space="preserve">Enclosed please find the offer to execute the contract of supply of </w:t>
      </w:r>
      <w:r w:rsidR="008349E7" w:rsidRPr="00E85C82">
        <w:rPr>
          <w:rFonts w:ascii="Bookman Old Style" w:hAnsi="Bookman Old Style"/>
          <w:b/>
          <w:color w:val="000000" w:themeColor="text1"/>
          <w:sz w:val="22"/>
          <w:szCs w:val="22"/>
        </w:rPr>
        <w:t>Branded Smart LED</w:t>
      </w:r>
      <w:r w:rsidR="00432E45" w:rsidRPr="00E85C82">
        <w:rPr>
          <w:rFonts w:ascii="Bookman Old Style" w:hAnsi="Bookman Old Style"/>
          <w:b/>
          <w:color w:val="000000" w:themeColor="text1"/>
          <w:sz w:val="22"/>
          <w:szCs w:val="22"/>
        </w:rPr>
        <w:t>’s</w:t>
      </w:r>
      <w:r w:rsidR="008349E7" w:rsidRPr="00E85C82">
        <w:rPr>
          <w:rFonts w:ascii="Bookman Old Style" w:hAnsi="Bookman Old Style"/>
          <w:b/>
          <w:color w:val="000000" w:themeColor="text1"/>
          <w:sz w:val="22"/>
          <w:szCs w:val="22"/>
        </w:rPr>
        <w:t xml:space="preserve">  65inch</w:t>
      </w:r>
      <w:r w:rsidR="00432E45" w:rsidRPr="00E85C82">
        <w:rPr>
          <w:rFonts w:ascii="Bookman Old Style" w:hAnsi="Bookman Old Style"/>
          <w:b/>
          <w:color w:val="000000" w:themeColor="text1"/>
          <w:sz w:val="22"/>
          <w:szCs w:val="22"/>
        </w:rPr>
        <w:t xml:space="preserve"> &amp; 85inch</w:t>
      </w:r>
      <w:r w:rsidR="008349E7" w:rsidRPr="00E85C82">
        <w:rPr>
          <w:rFonts w:ascii="Bookman Old Style" w:hAnsi="Bookman Old Style"/>
          <w:b/>
          <w:color w:val="000000" w:themeColor="text1"/>
          <w:sz w:val="22"/>
          <w:szCs w:val="22"/>
        </w:rPr>
        <w:t xml:space="preserve"> </w:t>
      </w:r>
      <w:proofErr w:type="gramStart"/>
      <w:r w:rsidR="008349E7" w:rsidRPr="00E85C82">
        <w:rPr>
          <w:rFonts w:ascii="Bookman Old Style" w:hAnsi="Bookman Old Style"/>
          <w:b/>
          <w:color w:val="000000" w:themeColor="text1"/>
          <w:sz w:val="22"/>
          <w:szCs w:val="22"/>
        </w:rPr>
        <w:t>Imported</w:t>
      </w:r>
      <w:r w:rsidR="008349E7" w:rsidRPr="00E85C82">
        <w:rPr>
          <w:rFonts w:ascii="Bookman Old Style" w:hAnsi="Bookman Old Style"/>
          <w:color w:val="000000" w:themeColor="text1"/>
          <w:sz w:val="22"/>
          <w:szCs w:val="22"/>
        </w:rPr>
        <w:t xml:space="preserve">  Screen</w:t>
      </w:r>
      <w:proofErr w:type="gramEnd"/>
      <w:r w:rsidR="008349E7" w:rsidRPr="00E85C82">
        <w:rPr>
          <w:rFonts w:ascii="Bookman Old Style" w:hAnsi="Bookman Old Style"/>
          <w:color w:val="000000" w:themeColor="text1"/>
          <w:sz w:val="22"/>
          <w:szCs w:val="22"/>
        </w:rPr>
        <w:t xml:space="preserve"> Type LED Screen Size 65”</w:t>
      </w:r>
      <w:r w:rsidR="009D2881" w:rsidRPr="00E85C82">
        <w:rPr>
          <w:rFonts w:ascii="Bookman Old Style" w:hAnsi="Bookman Old Style"/>
          <w:color w:val="000000" w:themeColor="text1"/>
          <w:sz w:val="22"/>
          <w:szCs w:val="22"/>
        </w:rPr>
        <w:t xml:space="preserve"> &amp;</w:t>
      </w:r>
      <w:r w:rsidR="008349E7" w:rsidRPr="00E85C82">
        <w:rPr>
          <w:rFonts w:ascii="Bookman Old Style" w:hAnsi="Bookman Old Style"/>
          <w:color w:val="000000" w:themeColor="text1"/>
          <w:sz w:val="22"/>
          <w:szCs w:val="22"/>
        </w:rPr>
        <w:t xml:space="preserve"> </w:t>
      </w:r>
      <w:r w:rsidR="009D2881" w:rsidRPr="00E85C82">
        <w:rPr>
          <w:rFonts w:ascii="Bookman Old Style" w:hAnsi="Bookman Old Style"/>
          <w:color w:val="000000" w:themeColor="text1"/>
          <w:sz w:val="22"/>
          <w:szCs w:val="22"/>
        </w:rPr>
        <w:t>Size 85”</w:t>
      </w:r>
    </w:p>
    <w:p w14:paraId="3098FF2B"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 xml:space="preserve">4k Ultra HD Resolution, HDR </w:t>
      </w:r>
      <w:proofErr w:type="gramStart"/>
      <w:r w:rsidRPr="00E85C82">
        <w:rPr>
          <w:rFonts w:ascii="Bookman Old Style" w:hAnsi="Bookman Old Style"/>
          <w:color w:val="000000" w:themeColor="text1"/>
          <w:sz w:val="20"/>
        </w:rPr>
        <w:t>Pro(</w:t>
      </w:r>
      <w:proofErr w:type="gramEnd"/>
      <w:r w:rsidRPr="00E85C82">
        <w:rPr>
          <w:rFonts w:ascii="Bookman Old Style" w:hAnsi="Bookman Old Style"/>
          <w:color w:val="000000" w:themeColor="text1"/>
          <w:sz w:val="20"/>
        </w:rPr>
        <w:t>Dolby Vision, HDR10 &amp; HLG).</w:t>
      </w:r>
    </w:p>
    <w:p w14:paraId="7881DFC5"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Motion Rate 240 with MEMC Frame Insertion.</w:t>
      </w:r>
    </w:p>
    <w:p w14:paraId="29728FE3"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Dolby Atmos.</w:t>
      </w:r>
    </w:p>
    <w:p w14:paraId="2B06D31B"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DTS Virtual: X</w:t>
      </w:r>
    </w:p>
    <w:p w14:paraId="3FDD6BE7"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 xml:space="preserve">Auto Game </w:t>
      </w:r>
      <w:proofErr w:type="gramStart"/>
      <w:r w:rsidRPr="00E85C82">
        <w:rPr>
          <w:rFonts w:ascii="Bookman Old Style" w:hAnsi="Bookman Old Style"/>
          <w:color w:val="000000" w:themeColor="text1"/>
          <w:sz w:val="20"/>
        </w:rPr>
        <w:t>Mode(</w:t>
      </w:r>
      <w:proofErr w:type="gramEnd"/>
      <w:r w:rsidRPr="00E85C82">
        <w:rPr>
          <w:rFonts w:ascii="Bookman Old Style" w:hAnsi="Bookman Old Style"/>
          <w:color w:val="000000" w:themeColor="text1"/>
          <w:sz w:val="20"/>
        </w:rPr>
        <w:t>ALLM)</w:t>
      </w:r>
    </w:p>
    <w:p w14:paraId="2C81667E"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proofErr w:type="spellStart"/>
      <w:r w:rsidRPr="00E85C82">
        <w:rPr>
          <w:rFonts w:ascii="Bookman Old Style" w:hAnsi="Bookman Old Style"/>
          <w:color w:val="000000" w:themeColor="text1"/>
          <w:sz w:val="20"/>
        </w:rPr>
        <w:t>Fullview</w:t>
      </w:r>
      <w:proofErr w:type="spellEnd"/>
      <w:r w:rsidRPr="00E85C82">
        <w:rPr>
          <w:rFonts w:ascii="Bookman Old Style" w:hAnsi="Bookman Old Style"/>
          <w:color w:val="000000" w:themeColor="text1"/>
          <w:sz w:val="20"/>
        </w:rPr>
        <w:t xml:space="preserve"> Metal Bezel-less Design.</w:t>
      </w:r>
    </w:p>
    <w:p w14:paraId="7B45C6FD"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Google TV Smart OS with Voice Remote.</w:t>
      </w:r>
    </w:p>
    <w:p w14:paraId="3EEFC23C"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Bluetooth Personal Audio.</w:t>
      </w:r>
    </w:p>
    <w:p w14:paraId="0EFB480C"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Direct LED Backlight.</w:t>
      </w:r>
    </w:p>
    <w:p w14:paraId="5907BC70"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Dynamic Contrast.</w:t>
      </w:r>
    </w:p>
    <w:p w14:paraId="18D50ADA"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3 HDMI Inputs (one with EARC).</w:t>
      </w:r>
    </w:p>
    <w:p w14:paraId="400E11D4"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Chromecast Built-in.</w:t>
      </w:r>
    </w:p>
    <w:p w14:paraId="76CEDA8A" w14:textId="77777777" w:rsidR="00432E45" w:rsidRPr="00E85C82" w:rsidRDefault="00432E45" w:rsidP="00432E45">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Works with: Amazon Alexa, Google Assistant.</w:t>
      </w:r>
    </w:p>
    <w:p w14:paraId="7664E5F4" w14:textId="39DE6BCB" w:rsidR="00E052FB" w:rsidRDefault="00432E45" w:rsidP="00E052FB">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Dual- Band 802.11ac Wi-Fi.</w:t>
      </w:r>
    </w:p>
    <w:p w14:paraId="211425BE" w14:textId="77777777" w:rsidR="00E052FB" w:rsidRPr="00E052FB" w:rsidRDefault="00432E45" w:rsidP="00E052FB">
      <w:pPr>
        <w:pStyle w:val="ListParagraph"/>
        <w:numPr>
          <w:ilvl w:val="0"/>
          <w:numId w:val="10"/>
        </w:numPr>
        <w:ind w:left="162" w:hanging="162"/>
        <w:rPr>
          <w:rFonts w:ascii="Bookman Old Style" w:hAnsi="Bookman Old Style"/>
          <w:color w:val="000000" w:themeColor="text1"/>
          <w:sz w:val="20"/>
        </w:rPr>
      </w:pPr>
      <w:r w:rsidRPr="00E052FB">
        <w:rPr>
          <w:rFonts w:ascii="Bookman Old Style" w:hAnsi="Bookman Old Style"/>
          <w:color w:val="000000" w:themeColor="text1"/>
          <w:sz w:val="20"/>
        </w:rPr>
        <w:t>USB Input</w:t>
      </w:r>
      <w:r w:rsidRPr="00E052FB">
        <w:rPr>
          <w:rFonts w:ascii="Bookman Old Style" w:hAnsi="Bookman Old Style"/>
          <w:color w:val="000000" w:themeColor="text1"/>
          <w:sz w:val="22"/>
          <w:szCs w:val="22"/>
        </w:rPr>
        <w:t xml:space="preserve"> </w:t>
      </w:r>
    </w:p>
    <w:p w14:paraId="0CC13B02" w14:textId="77777777" w:rsidR="00E052FB" w:rsidRPr="00E052FB" w:rsidRDefault="008349E7" w:rsidP="00E052FB">
      <w:pPr>
        <w:pStyle w:val="ListParagraph"/>
        <w:numPr>
          <w:ilvl w:val="0"/>
          <w:numId w:val="10"/>
        </w:numPr>
        <w:ind w:left="162" w:hanging="162"/>
        <w:rPr>
          <w:rFonts w:ascii="Bookman Old Style" w:hAnsi="Bookman Old Style"/>
          <w:color w:val="000000" w:themeColor="text1"/>
          <w:sz w:val="20"/>
        </w:rPr>
      </w:pPr>
      <w:r w:rsidRPr="00E052FB">
        <w:rPr>
          <w:rFonts w:ascii="Bookman Old Style" w:hAnsi="Bookman Old Style"/>
          <w:color w:val="000000" w:themeColor="text1"/>
          <w:sz w:val="22"/>
          <w:szCs w:val="22"/>
        </w:rPr>
        <w:t xml:space="preserve">Warranty: 1 year </w:t>
      </w:r>
      <w:r w:rsidR="00AB3FA4" w:rsidRPr="00E052FB">
        <w:rPr>
          <w:rFonts w:ascii="Bookman Old Style" w:hAnsi="Bookman Old Style"/>
          <w:color w:val="000000" w:themeColor="text1"/>
          <w:sz w:val="22"/>
          <w:szCs w:val="22"/>
        </w:rPr>
        <w:t>TCL</w:t>
      </w:r>
      <w:r w:rsidRPr="00E052FB">
        <w:rPr>
          <w:rFonts w:ascii="Bookman Old Style" w:hAnsi="Bookman Old Style"/>
          <w:color w:val="000000" w:themeColor="text1"/>
          <w:sz w:val="22"/>
          <w:szCs w:val="22"/>
        </w:rPr>
        <w:t>.</w:t>
      </w:r>
      <w:r w:rsidRPr="00E052FB">
        <w:rPr>
          <w:rFonts w:ascii="Bookman Old Style" w:hAnsi="Bookman Old Style"/>
          <w:b/>
          <w:bCs/>
          <w:color w:val="000000" w:themeColor="text1"/>
          <w:sz w:val="22"/>
          <w:szCs w:val="22"/>
        </w:rPr>
        <w:t xml:space="preserve"> </w:t>
      </w:r>
    </w:p>
    <w:p w14:paraId="0C00277E" w14:textId="77777777" w:rsidR="00E052FB" w:rsidRPr="00E052FB" w:rsidRDefault="00E052FB" w:rsidP="00E052FB">
      <w:pPr>
        <w:rPr>
          <w:rFonts w:ascii="Bookman Old Style" w:hAnsi="Bookman Old Style"/>
          <w:color w:val="000000" w:themeColor="text1"/>
          <w:sz w:val="20"/>
        </w:rPr>
      </w:pPr>
    </w:p>
    <w:p w14:paraId="18015D8C" w14:textId="63BE432B" w:rsidR="00665720" w:rsidRPr="00E052FB" w:rsidRDefault="008349E7" w:rsidP="00814DB8">
      <w:pPr>
        <w:pStyle w:val="ListParagraph"/>
        <w:ind w:left="162"/>
        <w:jc w:val="both"/>
        <w:rPr>
          <w:rFonts w:ascii="Bookman Old Style" w:hAnsi="Bookman Old Style"/>
          <w:color w:val="000000" w:themeColor="text1"/>
          <w:sz w:val="20"/>
        </w:rPr>
      </w:pPr>
      <w:r w:rsidRPr="00E052FB">
        <w:rPr>
          <w:rFonts w:ascii="Bookman Old Style" w:hAnsi="Bookman Old Style"/>
          <w:b/>
          <w:bCs/>
          <w:color w:val="000000" w:themeColor="text1"/>
          <w:sz w:val="22"/>
          <w:szCs w:val="22"/>
        </w:rPr>
        <w:t>As per approved relevant inline dept. committee</w:t>
      </w:r>
      <w:r w:rsidR="00665720" w:rsidRPr="00E052FB">
        <w:rPr>
          <w:rFonts w:ascii="Bookman Old Style" w:hAnsi="Bookman Old Style"/>
          <w:color w:val="000000"/>
          <w:sz w:val="22"/>
          <w:szCs w:val="22"/>
        </w:rPr>
        <w:t xml:space="preserve"> in accordance with the conditions of agreement accompanying this bid for the price of </w:t>
      </w:r>
      <w:proofErr w:type="gramStart"/>
      <w:r w:rsidR="00665720" w:rsidRPr="00E052FB">
        <w:rPr>
          <w:rFonts w:ascii="Bookman Old Style" w:hAnsi="Bookman Old Style"/>
          <w:color w:val="000000"/>
          <w:sz w:val="22"/>
          <w:szCs w:val="22"/>
        </w:rPr>
        <w:t>Rs._</w:t>
      </w:r>
      <w:proofErr w:type="gramEnd"/>
      <w:r w:rsidR="00665720" w:rsidRPr="00E052FB">
        <w:rPr>
          <w:rFonts w:ascii="Bookman Old Style" w:hAnsi="Bookman Old Style"/>
          <w:color w:val="000000"/>
          <w:sz w:val="22"/>
          <w:szCs w:val="22"/>
        </w:rPr>
        <w:t xml:space="preserve">___________________ (Amount in figures)__________________________________________ (amount in words). We accept to supply the items mentioned in the supply order within </w:t>
      </w:r>
      <w:r w:rsidR="00F00A97">
        <w:rPr>
          <w:rFonts w:ascii="Bookman Old Style" w:hAnsi="Bookman Old Style"/>
          <w:b/>
          <w:bCs/>
          <w:color w:val="000000"/>
          <w:sz w:val="22"/>
          <w:szCs w:val="22"/>
        </w:rPr>
        <w:t>Thirty</w:t>
      </w:r>
      <w:r w:rsidR="00814DB8">
        <w:rPr>
          <w:rFonts w:ascii="Bookman Old Style" w:hAnsi="Bookman Old Style"/>
          <w:color w:val="000000"/>
          <w:sz w:val="22"/>
          <w:szCs w:val="22"/>
        </w:rPr>
        <w:t xml:space="preserve"> </w:t>
      </w:r>
      <w:r w:rsidR="00665720" w:rsidRPr="00E052FB">
        <w:rPr>
          <w:rFonts w:ascii="Bookman Old Style" w:hAnsi="Bookman Old Style"/>
          <w:color w:val="000000"/>
          <w:sz w:val="22"/>
          <w:szCs w:val="22"/>
        </w:rPr>
        <w:t xml:space="preserve">days on the rate approved by the purchase committee.  This bid and your written acceptance will constitute a binding contract between us. We understand that you are not bound to accept the lowest or any bid you receive. We hereby confirm that this bid complies with the validity of the bid required by the proposal documents. we are bound to make supply during the stipulated time of supply order at the rate approved. </w:t>
      </w:r>
    </w:p>
    <w:p w14:paraId="076E7671" w14:textId="77777777" w:rsidR="00665720" w:rsidRPr="00E85C82" w:rsidRDefault="00665720" w:rsidP="00665720">
      <w:pPr>
        <w:jc w:val="both"/>
        <w:rPr>
          <w:rFonts w:ascii="Bookman Old Style" w:hAnsi="Bookman Old Style"/>
          <w:color w:val="000000"/>
          <w:sz w:val="22"/>
          <w:szCs w:val="22"/>
        </w:rPr>
      </w:pPr>
    </w:p>
    <w:p w14:paraId="33C27178" w14:textId="77777777" w:rsidR="00665720" w:rsidRPr="00E85C82" w:rsidRDefault="00665720" w:rsidP="00665720">
      <w:pPr>
        <w:jc w:val="both"/>
        <w:rPr>
          <w:rFonts w:ascii="Bookman Old Style" w:hAnsi="Bookman Old Style"/>
          <w:color w:val="000000"/>
          <w:sz w:val="22"/>
          <w:szCs w:val="22"/>
        </w:rPr>
      </w:pPr>
    </w:p>
    <w:p w14:paraId="4587C6B6" w14:textId="77777777" w:rsidR="00665720" w:rsidRPr="00E85C82" w:rsidRDefault="00665720" w:rsidP="00665720">
      <w:pPr>
        <w:pStyle w:val="ListParagraph"/>
        <w:numPr>
          <w:ilvl w:val="0"/>
          <w:numId w:val="5"/>
        </w:numPr>
        <w:jc w:val="both"/>
        <w:rPr>
          <w:rFonts w:ascii="Bookman Old Style" w:hAnsi="Bookman Old Style"/>
          <w:color w:val="000000"/>
          <w:sz w:val="22"/>
          <w:szCs w:val="22"/>
        </w:rPr>
      </w:pPr>
      <w:r w:rsidRPr="00E85C82">
        <w:rPr>
          <w:rFonts w:ascii="Bookman Old Style" w:hAnsi="Bookman Old Style"/>
          <w:color w:val="000000"/>
          <w:sz w:val="22"/>
          <w:szCs w:val="22"/>
        </w:rPr>
        <w:t>Name of Supplier: _____________________</w:t>
      </w:r>
    </w:p>
    <w:p w14:paraId="04DEFDDA"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r w:rsidRPr="00E85C82">
        <w:rPr>
          <w:rFonts w:ascii="Bookman Old Style" w:hAnsi="Bookman Old Style"/>
          <w:color w:val="000000"/>
          <w:sz w:val="22"/>
          <w:szCs w:val="22"/>
        </w:rPr>
        <w:t xml:space="preserve">Address of </w:t>
      </w:r>
      <w:proofErr w:type="gramStart"/>
      <w:r w:rsidRPr="00E85C82">
        <w:rPr>
          <w:rFonts w:ascii="Bookman Old Style" w:hAnsi="Bookman Old Style"/>
          <w:color w:val="000000"/>
          <w:sz w:val="22"/>
          <w:szCs w:val="22"/>
        </w:rPr>
        <w:t>Supplier:_</w:t>
      </w:r>
      <w:proofErr w:type="gramEnd"/>
      <w:r w:rsidRPr="00E85C82">
        <w:rPr>
          <w:rFonts w:ascii="Bookman Old Style" w:hAnsi="Bookman Old Style"/>
          <w:color w:val="000000"/>
          <w:sz w:val="22"/>
          <w:szCs w:val="22"/>
        </w:rPr>
        <w:t>__________________</w:t>
      </w:r>
    </w:p>
    <w:p w14:paraId="79BD3D7A"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r w:rsidRPr="00E85C82">
        <w:rPr>
          <w:rFonts w:ascii="Bookman Old Style" w:hAnsi="Bookman Old Style"/>
          <w:color w:val="000000"/>
          <w:sz w:val="22"/>
          <w:szCs w:val="22"/>
        </w:rPr>
        <w:t xml:space="preserve">Phone Number of Supplier: ___________________ </w:t>
      </w:r>
    </w:p>
    <w:p w14:paraId="6BEC74BE"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r w:rsidRPr="00E85C82">
        <w:rPr>
          <w:rFonts w:ascii="Bookman Old Style" w:hAnsi="Bookman Old Style"/>
          <w:color w:val="000000"/>
          <w:sz w:val="22"/>
          <w:szCs w:val="22"/>
        </w:rPr>
        <w:t>Name of the authorized person: _________________________</w:t>
      </w:r>
    </w:p>
    <w:p w14:paraId="69478DF0"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r w:rsidRPr="00E85C82">
        <w:rPr>
          <w:rFonts w:ascii="Bookman Old Style" w:hAnsi="Bookman Old Style"/>
          <w:color w:val="000000"/>
          <w:sz w:val="22"/>
          <w:szCs w:val="22"/>
        </w:rPr>
        <w:t>Signature: _______________________________</w:t>
      </w:r>
    </w:p>
    <w:p w14:paraId="791D2632"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r w:rsidRPr="00E85C82">
        <w:rPr>
          <w:rFonts w:ascii="Bookman Old Style" w:hAnsi="Bookman Old Style"/>
          <w:color w:val="000000"/>
          <w:sz w:val="22"/>
          <w:szCs w:val="22"/>
        </w:rPr>
        <w:t>Designation of authorized person: ____________________________</w:t>
      </w:r>
    </w:p>
    <w:p w14:paraId="6E4F4F96"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r w:rsidRPr="00E85C82">
        <w:rPr>
          <w:rFonts w:ascii="Bookman Old Style" w:hAnsi="Bookman Old Style"/>
          <w:color w:val="000000"/>
          <w:sz w:val="22"/>
          <w:szCs w:val="22"/>
        </w:rPr>
        <w:t>Stamp of the Supplying Agency: ______________________</w:t>
      </w:r>
    </w:p>
    <w:p w14:paraId="73AD1E68" w14:textId="77777777" w:rsidR="00665720" w:rsidRPr="00E85C82" w:rsidRDefault="00665720" w:rsidP="00665720">
      <w:pPr>
        <w:pStyle w:val="ListParagraph"/>
        <w:numPr>
          <w:ilvl w:val="0"/>
          <w:numId w:val="5"/>
        </w:numPr>
        <w:jc w:val="both"/>
        <w:rPr>
          <w:rFonts w:ascii="Bookman Old Style" w:hAnsi="Bookman Old Style"/>
          <w:b/>
          <w:bCs/>
          <w:color w:val="000000"/>
          <w:sz w:val="22"/>
          <w:szCs w:val="22"/>
        </w:rPr>
      </w:pPr>
      <w:proofErr w:type="gramStart"/>
      <w:r w:rsidRPr="00E85C82">
        <w:rPr>
          <w:rFonts w:ascii="Bookman Old Style" w:hAnsi="Bookman Old Style"/>
          <w:color w:val="000000"/>
          <w:sz w:val="22"/>
          <w:szCs w:val="22"/>
        </w:rPr>
        <w:t>Dated:_</w:t>
      </w:r>
      <w:proofErr w:type="gramEnd"/>
      <w:r w:rsidRPr="00E85C82">
        <w:rPr>
          <w:rFonts w:ascii="Bookman Old Style" w:hAnsi="Bookman Old Style"/>
          <w:color w:val="000000"/>
          <w:sz w:val="22"/>
          <w:szCs w:val="22"/>
        </w:rPr>
        <w:t>_________________</w:t>
      </w:r>
    </w:p>
    <w:p w14:paraId="537471CB" w14:textId="77777777" w:rsidR="009D4536" w:rsidRPr="00E85C82" w:rsidRDefault="009D4536" w:rsidP="00CA328B">
      <w:pPr>
        <w:pStyle w:val="ListParagraph"/>
        <w:jc w:val="both"/>
        <w:rPr>
          <w:rFonts w:ascii="Bookman Old Style" w:hAnsi="Bookman Old Style"/>
          <w:color w:val="000000"/>
          <w:sz w:val="22"/>
          <w:szCs w:val="22"/>
        </w:rPr>
      </w:pPr>
    </w:p>
    <w:p w14:paraId="353E55E2" w14:textId="77777777" w:rsidR="004D02B5" w:rsidRPr="00E85C82" w:rsidRDefault="004D02B5">
      <w:pPr>
        <w:spacing w:after="160" w:line="259" w:lineRule="auto"/>
        <w:rPr>
          <w:rFonts w:ascii="Bookman Old Style" w:hAnsi="Bookman Old Style"/>
          <w:b/>
          <w:bCs/>
          <w:color w:val="000000"/>
          <w:sz w:val="22"/>
          <w:szCs w:val="22"/>
        </w:rPr>
      </w:pPr>
      <w:r w:rsidRPr="00E85C82">
        <w:rPr>
          <w:rFonts w:ascii="Bookman Old Style" w:hAnsi="Bookman Old Style"/>
          <w:b/>
          <w:bCs/>
          <w:color w:val="000000"/>
          <w:sz w:val="22"/>
          <w:szCs w:val="22"/>
        </w:rPr>
        <w:br w:type="page"/>
      </w:r>
    </w:p>
    <w:p w14:paraId="3371907A" w14:textId="77777777" w:rsidR="00CA328B" w:rsidRPr="00E85C82" w:rsidRDefault="002F586D" w:rsidP="002F586D">
      <w:pPr>
        <w:pStyle w:val="ListParagraph"/>
        <w:jc w:val="center"/>
        <w:rPr>
          <w:rFonts w:ascii="Bookman Old Style" w:hAnsi="Bookman Old Style"/>
          <w:color w:val="000000"/>
          <w:sz w:val="22"/>
          <w:szCs w:val="22"/>
        </w:rPr>
      </w:pPr>
      <w:r w:rsidRPr="00E85C82">
        <w:rPr>
          <w:rFonts w:ascii="Bookman Old Style" w:hAnsi="Bookman Old Style"/>
          <w:b/>
          <w:bCs/>
          <w:color w:val="000000"/>
          <w:sz w:val="22"/>
          <w:szCs w:val="22"/>
        </w:rPr>
        <w:lastRenderedPageBreak/>
        <w:t>BID Form</w:t>
      </w:r>
    </w:p>
    <w:tbl>
      <w:tblPr>
        <w:tblW w:w="1025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93"/>
        <w:gridCol w:w="958"/>
        <w:gridCol w:w="4131"/>
        <w:gridCol w:w="1431"/>
        <w:gridCol w:w="958"/>
        <w:gridCol w:w="1336"/>
      </w:tblGrid>
      <w:tr w:rsidR="00DB1F59" w:rsidRPr="00E85C82" w14:paraId="41E77D3E" w14:textId="1AF41FC3" w:rsidTr="00C224E7">
        <w:trPr>
          <w:trHeight w:val="1347"/>
        </w:trPr>
        <w:tc>
          <w:tcPr>
            <w:tcW w:w="450" w:type="dxa"/>
            <w:shd w:val="clear" w:color="auto" w:fill="FFFFFF" w:themeFill="background1"/>
            <w:noWrap/>
            <w:vAlign w:val="center"/>
            <w:hideMark/>
          </w:tcPr>
          <w:p w14:paraId="26C055D7" w14:textId="77777777" w:rsidR="00DB1F59" w:rsidRPr="00E85C82" w:rsidRDefault="00DB1F59" w:rsidP="002C6AB6">
            <w:pPr>
              <w:rPr>
                <w:rFonts w:ascii="Bookman Old Style" w:hAnsi="Bookman Old Style"/>
                <w:b/>
                <w:sz w:val="20"/>
              </w:rPr>
            </w:pPr>
            <w:r w:rsidRPr="00E85C82">
              <w:rPr>
                <w:rFonts w:ascii="Bookman Old Style" w:hAnsi="Bookman Old Style"/>
                <w:b/>
                <w:sz w:val="20"/>
              </w:rPr>
              <w:t>S No</w:t>
            </w:r>
          </w:p>
        </w:tc>
        <w:tc>
          <w:tcPr>
            <w:tcW w:w="993" w:type="dxa"/>
            <w:shd w:val="clear" w:color="auto" w:fill="FFFFFF" w:themeFill="background1"/>
            <w:noWrap/>
            <w:vAlign w:val="center"/>
            <w:hideMark/>
          </w:tcPr>
          <w:p w14:paraId="3BA9D174" w14:textId="77777777" w:rsidR="00DB1F59" w:rsidRPr="00E85C82" w:rsidRDefault="00DB1F59" w:rsidP="002C6AB6">
            <w:pPr>
              <w:rPr>
                <w:rFonts w:ascii="Bookman Old Style" w:hAnsi="Bookman Old Style"/>
                <w:b/>
              </w:rPr>
            </w:pPr>
            <w:r w:rsidRPr="00E85C82">
              <w:rPr>
                <w:rFonts w:ascii="Bookman Old Style" w:hAnsi="Bookman Old Style"/>
                <w:b/>
                <w:sz w:val="22"/>
              </w:rPr>
              <w:t>Item Name</w:t>
            </w:r>
          </w:p>
        </w:tc>
        <w:tc>
          <w:tcPr>
            <w:tcW w:w="958" w:type="dxa"/>
            <w:shd w:val="clear" w:color="auto" w:fill="FFFFFF" w:themeFill="background1"/>
            <w:noWrap/>
            <w:vAlign w:val="center"/>
            <w:hideMark/>
          </w:tcPr>
          <w:p w14:paraId="7CD51964" w14:textId="77777777" w:rsidR="00DB1F59" w:rsidRPr="00E85C82" w:rsidRDefault="00DB1F59" w:rsidP="002C6AB6">
            <w:pPr>
              <w:rPr>
                <w:rFonts w:ascii="Bookman Old Style" w:hAnsi="Bookman Old Style"/>
                <w:b/>
              </w:rPr>
            </w:pPr>
            <w:r w:rsidRPr="00E85C82">
              <w:rPr>
                <w:rFonts w:ascii="Bookman Old Style" w:hAnsi="Bookman Old Style"/>
                <w:b/>
                <w:sz w:val="22"/>
              </w:rPr>
              <w:t>Qty</w:t>
            </w:r>
          </w:p>
        </w:tc>
        <w:tc>
          <w:tcPr>
            <w:tcW w:w="4131" w:type="dxa"/>
            <w:shd w:val="clear" w:color="auto" w:fill="FFFFFF" w:themeFill="background1"/>
            <w:vAlign w:val="center"/>
          </w:tcPr>
          <w:p w14:paraId="163C11C2" w14:textId="77777777" w:rsidR="00DB1F59" w:rsidRPr="00E85C82" w:rsidRDefault="00DB1F59" w:rsidP="002C6AB6">
            <w:pPr>
              <w:jc w:val="both"/>
              <w:rPr>
                <w:rFonts w:ascii="Bookman Old Style" w:hAnsi="Bookman Old Style"/>
                <w:b/>
              </w:rPr>
            </w:pPr>
            <w:r w:rsidRPr="00E85C82">
              <w:rPr>
                <w:rFonts w:ascii="Bookman Old Style" w:hAnsi="Bookman Old Style"/>
                <w:b/>
                <w:sz w:val="22"/>
              </w:rPr>
              <w:t>Specification</w:t>
            </w:r>
          </w:p>
        </w:tc>
        <w:tc>
          <w:tcPr>
            <w:tcW w:w="1431" w:type="dxa"/>
            <w:shd w:val="clear" w:color="auto" w:fill="FFFFFF" w:themeFill="background1"/>
            <w:vAlign w:val="center"/>
          </w:tcPr>
          <w:p w14:paraId="1981FFD8" w14:textId="77777777" w:rsidR="00DB1F59" w:rsidRPr="00E85C82" w:rsidRDefault="00DB1F59" w:rsidP="002C6AB6">
            <w:pPr>
              <w:rPr>
                <w:rFonts w:ascii="Bookman Old Style" w:hAnsi="Bookman Old Style"/>
                <w:b/>
              </w:rPr>
            </w:pPr>
            <w:r w:rsidRPr="00E85C82">
              <w:rPr>
                <w:rFonts w:ascii="Bookman Old Style" w:hAnsi="Bookman Old Style"/>
                <w:b/>
                <w:sz w:val="20"/>
              </w:rPr>
              <w:t>Brand</w:t>
            </w:r>
          </w:p>
        </w:tc>
        <w:tc>
          <w:tcPr>
            <w:tcW w:w="958" w:type="dxa"/>
            <w:shd w:val="clear" w:color="auto" w:fill="FFFFFF" w:themeFill="background1"/>
            <w:vAlign w:val="center"/>
          </w:tcPr>
          <w:p w14:paraId="2B40B612" w14:textId="04CDF290" w:rsidR="00DB1F59" w:rsidRPr="00C224E7" w:rsidRDefault="00DB1F59" w:rsidP="00571C48">
            <w:pPr>
              <w:jc w:val="center"/>
              <w:rPr>
                <w:rFonts w:ascii="Bookman Old Style" w:hAnsi="Bookman Old Style"/>
                <w:sz w:val="20"/>
                <w:szCs w:val="20"/>
              </w:rPr>
            </w:pPr>
            <w:r w:rsidRPr="00C224E7">
              <w:rPr>
                <w:rStyle w:val="fontstyle01"/>
                <w:rFonts w:ascii="Bookman Old Style" w:hAnsi="Bookman Old Style" w:cs="Times New Roman"/>
                <w:sz w:val="20"/>
                <w:szCs w:val="20"/>
              </w:rPr>
              <w:t>Unit Price</w:t>
            </w:r>
          </w:p>
          <w:p w14:paraId="6C9597A5" w14:textId="77777777" w:rsidR="00DB1F59" w:rsidRPr="00E85C82" w:rsidRDefault="00DB1F59" w:rsidP="002C6AB6">
            <w:pPr>
              <w:rPr>
                <w:rFonts w:ascii="Bookman Old Style" w:hAnsi="Bookman Old Style"/>
                <w:b/>
              </w:rPr>
            </w:pPr>
          </w:p>
        </w:tc>
        <w:tc>
          <w:tcPr>
            <w:tcW w:w="1336" w:type="dxa"/>
            <w:shd w:val="clear" w:color="auto" w:fill="FFFFFF" w:themeFill="background1"/>
          </w:tcPr>
          <w:p w14:paraId="75674381" w14:textId="1A09CB6E" w:rsidR="00DB1F59" w:rsidRPr="00C224E7" w:rsidRDefault="00DB1F59" w:rsidP="00DB1F59">
            <w:pPr>
              <w:jc w:val="center"/>
              <w:rPr>
                <w:rFonts w:ascii="Bookman Old Style" w:hAnsi="Bookman Old Style"/>
                <w:sz w:val="20"/>
                <w:szCs w:val="20"/>
              </w:rPr>
            </w:pPr>
            <w:r w:rsidRPr="00C224E7">
              <w:rPr>
                <w:rStyle w:val="fontstyle01"/>
                <w:rFonts w:ascii="Bookman Old Style" w:hAnsi="Bookman Old Style" w:cs="Times New Roman"/>
                <w:sz w:val="20"/>
                <w:szCs w:val="20"/>
              </w:rPr>
              <w:t xml:space="preserve">Total </w:t>
            </w:r>
            <w:r w:rsidRPr="00C224E7">
              <w:rPr>
                <w:rStyle w:val="fontstyle01"/>
                <w:rFonts w:ascii="Bookman Old Style" w:hAnsi="Bookman Old Style" w:cs="Times New Roman"/>
                <w:sz w:val="20"/>
                <w:szCs w:val="20"/>
              </w:rPr>
              <w:t>Price</w:t>
            </w:r>
            <w:r w:rsidRPr="00C224E7">
              <w:rPr>
                <w:rFonts w:ascii="Bookman Old Style" w:hAnsi="Bookman Old Style"/>
                <w:b/>
                <w:bCs/>
                <w:color w:val="000000"/>
                <w:sz w:val="20"/>
                <w:szCs w:val="20"/>
              </w:rPr>
              <w:br/>
            </w:r>
            <w:r w:rsidRPr="00C224E7">
              <w:rPr>
                <w:rStyle w:val="fontstyle01"/>
                <w:rFonts w:ascii="Bookman Old Style" w:hAnsi="Bookman Old Style" w:cs="Times New Roman"/>
                <w:sz w:val="20"/>
                <w:szCs w:val="20"/>
              </w:rPr>
              <w:t>(Inclusive of all</w:t>
            </w:r>
            <w:r w:rsidRPr="00C224E7">
              <w:rPr>
                <w:rFonts w:ascii="Bookman Old Style" w:hAnsi="Bookman Old Style"/>
                <w:b/>
                <w:bCs/>
                <w:color w:val="000000"/>
                <w:sz w:val="20"/>
                <w:szCs w:val="20"/>
              </w:rPr>
              <w:br/>
            </w:r>
            <w:r w:rsidRPr="00C224E7">
              <w:rPr>
                <w:rStyle w:val="fontstyle01"/>
                <w:rFonts w:ascii="Bookman Old Style" w:hAnsi="Bookman Old Style" w:cs="Times New Roman"/>
                <w:sz w:val="20"/>
                <w:szCs w:val="20"/>
              </w:rPr>
              <w:t>taxes)</w:t>
            </w:r>
          </w:p>
          <w:p w14:paraId="22734127" w14:textId="77777777" w:rsidR="00DB1F59" w:rsidRPr="00E85C82" w:rsidRDefault="00DB1F59" w:rsidP="00571C48">
            <w:pPr>
              <w:jc w:val="center"/>
              <w:rPr>
                <w:rStyle w:val="fontstyle01"/>
                <w:rFonts w:ascii="Bookman Old Style" w:hAnsi="Bookman Old Style" w:cs="Times New Roman"/>
                <w:sz w:val="22"/>
                <w:szCs w:val="22"/>
              </w:rPr>
            </w:pPr>
          </w:p>
        </w:tc>
      </w:tr>
      <w:tr w:rsidR="00DB1F59" w:rsidRPr="00E85C82" w14:paraId="7D5BDCD9" w14:textId="3A972952" w:rsidTr="00C224E7">
        <w:trPr>
          <w:trHeight w:val="2273"/>
        </w:trPr>
        <w:tc>
          <w:tcPr>
            <w:tcW w:w="450" w:type="dxa"/>
            <w:shd w:val="clear" w:color="000000" w:fill="FFFFFF"/>
            <w:noWrap/>
            <w:hideMark/>
          </w:tcPr>
          <w:p w14:paraId="68BC875E" w14:textId="77777777" w:rsidR="00DB1F59" w:rsidRPr="00E85C82" w:rsidRDefault="00DB1F59" w:rsidP="002C6AB6">
            <w:pPr>
              <w:jc w:val="center"/>
              <w:rPr>
                <w:rFonts w:ascii="Bookman Old Style" w:hAnsi="Bookman Old Style"/>
              </w:rPr>
            </w:pPr>
          </w:p>
          <w:p w14:paraId="23A204CE" w14:textId="77777777" w:rsidR="00DB1F59" w:rsidRPr="00E85C82" w:rsidRDefault="00DB1F59" w:rsidP="002C6AB6">
            <w:pPr>
              <w:jc w:val="center"/>
              <w:rPr>
                <w:rFonts w:ascii="Bookman Old Style" w:hAnsi="Bookman Old Style"/>
              </w:rPr>
            </w:pPr>
            <w:r w:rsidRPr="00E85C82">
              <w:rPr>
                <w:rFonts w:ascii="Bookman Old Style" w:hAnsi="Bookman Old Style"/>
                <w:sz w:val="22"/>
              </w:rPr>
              <w:t>1</w:t>
            </w:r>
          </w:p>
          <w:p w14:paraId="199F1CA5" w14:textId="77777777" w:rsidR="00DB1F59" w:rsidRPr="00E85C82" w:rsidRDefault="00DB1F59" w:rsidP="002C6AB6">
            <w:pPr>
              <w:rPr>
                <w:rFonts w:ascii="Bookman Old Style" w:hAnsi="Bookman Old Style"/>
              </w:rPr>
            </w:pPr>
          </w:p>
          <w:p w14:paraId="081A9633" w14:textId="77777777" w:rsidR="00DB1F59" w:rsidRPr="00E85C82" w:rsidRDefault="00DB1F59" w:rsidP="002C6AB6">
            <w:pPr>
              <w:rPr>
                <w:rFonts w:ascii="Bookman Old Style" w:hAnsi="Bookman Old Style"/>
              </w:rPr>
            </w:pPr>
          </w:p>
          <w:p w14:paraId="7F00D51A" w14:textId="77777777" w:rsidR="00DB1F59" w:rsidRPr="00E85C82" w:rsidRDefault="00DB1F59" w:rsidP="002C6AB6">
            <w:pPr>
              <w:rPr>
                <w:rFonts w:ascii="Bookman Old Style" w:hAnsi="Bookman Old Style"/>
              </w:rPr>
            </w:pPr>
          </w:p>
          <w:p w14:paraId="5DFC3796" w14:textId="77777777" w:rsidR="00DB1F59" w:rsidRPr="00E85C82" w:rsidRDefault="00DB1F59" w:rsidP="002C6AB6">
            <w:pPr>
              <w:rPr>
                <w:rFonts w:ascii="Bookman Old Style" w:hAnsi="Bookman Old Style"/>
              </w:rPr>
            </w:pPr>
          </w:p>
        </w:tc>
        <w:tc>
          <w:tcPr>
            <w:tcW w:w="993" w:type="dxa"/>
            <w:shd w:val="clear" w:color="auto" w:fill="auto"/>
            <w:hideMark/>
          </w:tcPr>
          <w:p w14:paraId="2FED5A1F" w14:textId="77777777" w:rsidR="00DB1F59" w:rsidRPr="00E85C82" w:rsidRDefault="00DB1F59" w:rsidP="002C6AB6">
            <w:pPr>
              <w:rPr>
                <w:rFonts w:ascii="Bookman Old Style" w:hAnsi="Bookman Old Style"/>
                <w:color w:val="000000"/>
              </w:rPr>
            </w:pPr>
          </w:p>
          <w:p w14:paraId="3FA72EEE" w14:textId="77777777" w:rsidR="00DB1F59" w:rsidRPr="00E85C82" w:rsidRDefault="00DB1F59" w:rsidP="002C6AB6">
            <w:pPr>
              <w:rPr>
                <w:rFonts w:ascii="Bookman Old Style" w:hAnsi="Bookman Old Style"/>
                <w:color w:val="000000"/>
              </w:rPr>
            </w:pPr>
            <w:r w:rsidRPr="00E85C82">
              <w:rPr>
                <w:rFonts w:ascii="Bookman Old Style" w:hAnsi="Bookman Old Style"/>
                <w:color w:val="000000"/>
                <w:sz w:val="22"/>
              </w:rPr>
              <w:t xml:space="preserve">Smart LED Screen </w:t>
            </w:r>
            <w:r w:rsidRPr="00E85C82">
              <w:rPr>
                <w:rFonts w:ascii="Bookman Old Style" w:hAnsi="Bookman Old Style"/>
                <w:sz w:val="22"/>
              </w:rPr>
              <w:t>65 Inches</w:t>
            </w:r>
            <w:r w:rsidRPr="00E85C82">
              <w:rPr>
                <w:rFonts w:ascii="Bookman Old Style" w:hAnsi="Bookman Old Style"/>
                <w:color w:val="000000"/>
                <w:sz w:val="22"/>
              </w:rPr>
              <w:t xml:space="preserve"> </w:t>
            </w:r>
          </w:p>
        </w:tc>
        <w:tc>
          <w:tcPr>
            <w:tcW w:w="958" w:type="dxa"/>
            <w:shd w:val="clear" w:color="000000" w:fill="FFFFFF"/>
            <w:noWrap/>
          </w:tcPr>
          <w:p w14:paraId="0BC027DF" w14:textId="77777777" w:rsidR="00DB1F59" w:rsidRPr="00E85C82" w:rsidRDefault="00DB1F59" w:rsidP="002C6AB6">
            <w:pPr>
              <w:rPr>
                <w:rFonts w:ascii="Bookman Old Style" w:hAnsi="Bookman Old Style"/>
              </w:rPr>
            </w:pPr>
          </w:p>
          <w:p w14:paraId="65C64D75" w14:textId="77777777" w:rsidR="00DB1F59" w:rsidRPr="00E85C82" w:rsidRDefault="00DB1F59" w:rsidP="002C6AB6">
            <w:pPr>
              <w:rPr>
                <w:rFonts w:ascii="Bookman Old Style" w:hAnsi="Bookman Old Style"/>
              </w:rPr>
            </w:pPr>
          </w:p>
          <w:p w14:paraId="03966B3B" w14:textId="77777777" w:rsidR="00DB1F59" w:rsidRPr="00E85C82" w:rsidRDefault="00DB1F59" w:rsidP="002C6AB6">
            <w:pPr>
              <w:jc w:val="center"/>
              <w:rPr>
                <w:rFonts w:ascii="Bookman Old Style" w:hAnsi="Bookman Old Style"/>
              </w:rPr>
            </w:pPr>
            <w:r w:rsidRPr="00E85C82">
              <w:rPr>
                <w:rFonts w:ascii="Bookman Old Style" w:hAnsi="Bookman Old Style"/>
                <w:sz w:val="22"/>
              </w:rPr>
              <w:t xml:space="preserve">08 </w:t>
            </w:r>
          </w:p>
          <w:p w14:paraId="3C9C7539" w14:textId="77777777" w:rsidR="00DB1F59" w:rsidRPr="00E85C82" w:rsidRDefault="00DB1F59" w:rsidP="002C6AB6">
            <w:pPr>
              <w:rPr>
                <w:rFonts w:ascii="Bookman Old Style" w:hAnsi="Bookman Old Style"/>
              </w:rPr>
            </w:pPr>
          </w:p>
          <w:p w14:paraId="5949EDC9" w14:textId="77777777" w:rsidR="00DB1F59" w:rsidRPr="00E85C82" w:rsidRDefault="00DB1F59" w:rsidP="002C6AB6">
            <w:pPr>
              <w:rPr>
                <w:rFonts w:ascii="Bookman Old Style" w:hAnsi="Bookman Old Style"/>
              </w:rPr>
            </w:pPr>
          </w:p>
          <w:p w14:paraId="04342F4F" w14:textId="77777777" w:rsidR="00DB1F59" w:rsidRPr="00E85C82" w:rsidRDefault="00DB1F59" w:rsidP="002C6AB6">
            <w:pPr>
              <w:rPr>
                <w:rFonts w:ascii="Bookman Old Style" w:hAnsi="Bookman Old Style"/>
              </w:rPr>
            </w:pPr>
          </w:p>
          <w:p w14:paraId="6107A3C4" w14:textId="77777777" w:rsidR="00DB1F59" w:rsidRPr="00E85C82" w:rsidRDefault="00DB1F59" w:rsidP="002C6AB6">
            <w:pPr>
              <w:rPr>
                <w:rFonts w:ascii="Bookman Old Style" w:hAnsi="Bookman Old Style"/>
              </w:rPr>
            </w:pPr>
          </w:p>
          <w:p w14:paraId="7D228DA3" w14:textId="77777777" w:rsidR="00DB1F59" w:rsidRPr="00E85C82" w:rsidRDefault="00DB1F59" w:rsidP="002C6AB6">
            <w:pPr>
              <w:rPr>
                <w:rFonts w:ascii="Bookman Old Style" w:hAnsi="Bookman Old Style"/>
              </w:rPr>
            </w:pPr>
          </w:p>
          <w:p w14:paraId="31A09496" w14:textId="77777777" w:rsidR="00DB1F59" w:rsidRPr="00E85C82" w:rsidRDefault="00DB1F59" w:rsidP="002C6AB6">
            <w:pPr>
              <w:rPr>
                <w:rFonts w:ascii="Bookman Old Style" w:hAnsi="Bookman Old Style"/>
              </w:rPr>
            </w:pPr>
          </w:p>
          <w:p w14:paraId="78710765" w14:textId="77777777" w:rsidR="00DB1F59" w:rsidRPr="00E85C82" w:rsidRDefault="00DB1F59" w:rsidP="002C6AB6">
            <w:pPr>
              <w:rPr>
                <w:rFonts w:ascii="Bookman Old Style" w:hAnsi="Bookman Old Style"/>
              </w:rPr>
            </w:pPr>
          </w:p>
          <w:p w14:paraId="2335A3C8" w14:textId="77777777" w:rsidR="00DB1F59" w:rsidRPr="00E85C82" w:rsidRDefault="00DB1F59" w:rsidP="002C6AB6">
            <w:pPr>
              <w:rPr>
                <w:rFonts w:ascii="Bookman Old Style" w:hAnsi="Bookman Old Style"/>
              </w:rPr>
            </w:pPr>
          </w:p>
        </w:tc>
        <w:tc>
          <w:tcPr>
            <w:tcW w:w="4131" w:type="dxa"/>
            <w:vMerge w:val="restart"/>
            <w:shd w:val="clear" w:color="000000" w:fill="FFFFFF"/>
          </w:tcPr>
          <w:p w14:paraId="5BD8ED52" w14:textId="3C894978"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4k Ultra HD Resolution, HDR Pro</w:t>
            </w:r>
            <w:r>
              <w:rPr>
                <w:rFonts w:ascii="Bookman Old Style" w:hAnsi="Bookman Old Style"/>
                <w:color w:val="000000" w:themeColor="text1"/>
                <w:sz w:val="20"/>
              </w:rPr>
              <w:t xml:space="preserve"> </w:t>
            </w:r>
            <w:r w:rsidRPr="00E85C82">
              <w:rPr>
                <w:rFonts w:ascii="Bookman Old Style" w:hAnsi="Bookman Old Style"/>
                <w:color w:val="000000" w:themeColor="text1"/>
                <w:sz w:val="20"/>
              </w:rPr>
              <w:t>(Dolby Vision, HDR10 &amp; HLG).</w:t>
            </w:r>
          </w:p>
          <w:p w14:paraId="2C154F70"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Motion Rate 240 with MEMC Frame Insertion.</w:t>
            </w:r>
          </w:p>
          <w:p w14:paraId="48953DB3"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Dolby Atmos.</w:t>
            </w:r>
          </w:p>
          <w:p w14:paraId="206CD6D8"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DTS Virtual: X</w:t>
            </w:r>
          </w:p>
          <w:p w14:paraId="0A7AD5A5" w14:textId="059B93FF"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Auto Game Mode</w:t>
            </w:r>
            <w:r>
              <w:rPr>
                <w:rFonts w:ascii="Bookman Old Style" w:hAnsi="Bookman Old Style"/>
                <w:color w:val="000000" w:themeColor="text1"/>
                <w:sz w:val="20"/>
              </w:rPr>
              <w:t xml:space="preserve"> </w:t>
            </w:r>
            <w:r w:rsidRPr="00E85C82">
              <w:rPr>
                <w:rFonts w:ascii="Bookman Old Style" w:hAnsi="Bookman Old Style"/>
                <w:color w:val="000000" w:themeColor="text1"/>
                <w:sz w:val="20"/>
              </w:rPr>
              <w:t>(ALLM)</w:t>
            </w:r>
          </w:p>
          <w:p w14:paraId="2562BEC2"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proofErr w:type="spellStart"/>
            <w:r w:rsidRPr="00E85C82">
              <w:rPr>
                <w:rFonts w:ascii="Bookman Old Style" w:hAnsi="Bookman Old Style"/>
                <w:color w:val="000000" w:themeColor="text1"/>
                <w:sz w:val="20"/>
              </w:rPr>
              <w:t>Fullview</w:t>
            </w:r>
            <w:proofErr w:type="spellEnd"/>
            <w:r w:rsidRPr="00E85C82">
              <w:rPr>
                <w:rFonts w:ascii="Bookman Old Style" w:hAnsi="Bookman Old Style"/>
                <w:color w:val="000000" w:themeColor="text1"/>
                <w:sz w:val="20"/>
              </w:rPr>
              <w:t xml:space="preserve"> Metal Bezel-less Design.</w:t>
            </w:r>
          </w:p>
          <w:p w14:paraId="583CEB92"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Google TV Smart OS with Voice Remote.</w:t>
            </w:r>
          </w:p>
          <w:p w14:paraId="34262ABD"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Bluetooth Personal Audio.</w:t>
            </w:r>
          </w:p>
          <w:p w14:paraId="37426150"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Direct LED Backlight.</w:t>
            </w:r>
          </w:p>
          <w:p w14:paraId="089C0CF0"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Dynamic Contrast.</w:t>
            </w:r>
          </w:p>
          <w:p w14:paraId="65A9029D"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3 HDMI Inputs (one with EARC).</w:t>
            </w:r>
          </w:p>
          <w:p w14:paraId="1FD6406A"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Chromecast Built-in.</w:t>
            </w:r>
          </w:p>
          <w:p w14:paraId="7971F440"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Works with: Amazon Alexa, Google Assistant.</w:t>
            </w:r>
          </w:p>
          <w:p w14:paraId="23B441F9"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sz w:val="20"/>
              </w:rPr>
            </w:pPr>
            <w:r w:rsidRPr="00E85C82">
              <w:rPr>
                <w:rFonts w:ascii="Bookman Old Style" w:hAnsi="Bookman Old Style"/>
                <w:color w:val="000000" w:themeColor="text1"/>
                <w:sz w:val="20"/>
              </w:rPr>
              <w:t>Dual- Band 802.11ac Wi-Fi.</w:t>
            </w:r>
          </w:p>
          <w:p w14:paraId="5553B7B6" w14:textId="77777777" w:rsidR="00DB1F59" w:rsidRPr="00E85C82" w:rsidRDefault="00DB1F59" w:rsidP="002C6AB6">
            <w:pPr>
              <w:pStyle w:val="ListParagraph"/>
              <w:numPr>
                <w:ilvl w:val="0"/>
                <w:numId w:val="10"/>
              </w:numPr>
              <w:ind w:left="162" w:hanging="162"/>
              <w:rPr>
                <w:rFonts w:ascii="Bookman Old Style" w:hAnsi="Bookman Old Style"/>
                <w:color w:val="000000" w:themeColor="text1"/>
              </w:rPr>
            </w:pPr>
            <w:r w:rsidRPr="00E85C82">
              <w:rPr>
                <w:rFonts w:ascii="Bookman Old Style" w:hAnsi="Bookman Old Style"/>
                <w:color w:val="000000" w:themeColor="text1"/>
                <w:sz w:val="20"/>
              </w:rPr>
              <w:t>USB Input</w:t>
            </w:r>
          </w:p>
          <w:p w14:paraId="07BB9B2F" w14:textId="77777777" w:rsidR="00DB1F59" w:rsidRPr="00E85C82" w:rsidRDefault="00DB1F59" w:rsidP="002C6AB6">
            <w:pPr>
              <w:jc w:val="both"/>
              <w:rPr>
                <w:rFonts w:ascii="Bookman Old Style" w:hAnsi="Bookman Old Style"/>
              </w:rPr>
            </w:pPr>
          </w:p>
        </w:tc>
        <w:tc>
          <w:tcPr>
            <w:tcW w:w="1431" w:type="dxa"/>
            <w:vMerge w:val="restart"/>
            <w:shd w:val="clear" w:color="000000" w:fill="FFFFFF"/>
          </w:tcPr>
          <w:p w14:paraId="433D1A4A" w14:textId="77777777" w:rsidR="00DB1F59" w:rsidRPr="00E85C82" w:rsidRDefault="00DB1F59" w:rsidP="002C6AB6">
            <w:pPr>
              <w:jc w:val="center"/>
              <w:rPr>
                <w:rFonts w:ascii="Bookman Old Style" w:hAnsi="Bookman Old Style"/>
              </w:rPr>
            </w:pPr>
            <w:r w:rsidRPr="00E85C82">
              <w:rPr>
                <w:rFonts w:ascii="Bookman Old Style" w:hAnsi="Bookman Old Style"/>
                <w:sz w:val="22"/>
              </w:rPr>
              <w:t> </w:t>
            </w:r>
          </w:p>
          <w:p w14:paraId="1A2655E9" w14:textId="77777777" w:rsidR="00DB1F59" w:rsidRPr="00E85C82" w:rsidRDefault="00DB1F59" w:rsidP="002C6AB6">
            <w:pPr>
              <w:rPr>
                <w:rFonts w:ascii="Bookman Old Style" w:hAnsi="Bookman Old Style"/>
              </w:rPr>
            </w:pPr>
          </w:p>
          <w:p w14:paraId="4BBA9AFE" w14:textId="77777777" w:rsidR="00DB1F59" w:rsidRPr="00E85C82" w:rsidRDefault="00DB1F59" w:rsidP="002C6AB6">
            <w:pPr>
              <w:rPr>
                <w:rFonts w:ascii="Bookman Old Style" w:hAnsi="Bookman Old Style"/>
              </w:rPr>
            </w:pPr>
          </w:p>
          <w:p w14:paraId="50D8E9D3" w14:textId="77777777" w:rsidR="00DB1F59" w:rsidRPr="00E85C82" w:rsidRDefault="00DB1F59" w:rsidP="002C6AB6">
            <w:pPr>
              <w:rPr>
                <w:rFonts w:ascii="Bookman Old Style" w:hAnsi="Bookman Old Style"/>
              </w:rPr>
            </w:pPr>
          </w:p>
          <w:p w14:paraId="2C8F1E8B" w14:textId="77777777" w:rsidR="00DB1F59" w:rsidRPr="00E85C82" w:rsidRDefault="00DB1F59" w:rsidP="002C6AB6">
            <w:pPr>
              <w:rPr>
                <w:rFonts w:ascii="Bookman Old Style" w:hAnsi="Bookman Old Style"/>
              </w:rPr>
            </w:pPr>
          </w:p>
          <w:p w14:paraId="09937AA3" w14:textId="77777777" w:rsidR="00DB1F59" w:rsidRPr="00E85C82" w:rsidRDefault="00DB1F59" w:rsidP="002C6AB6">
            <w:pPr>
              <w:rPr>
                <w:rFonts w:ascii="Bookman Old Style" w:hAnsi="Bookman Old Style"/>
              </w:rPr>
            </w:pPr>
          </w:p>
          <w:p w14:paraId="1FE89F7F" w14:textId="77777777" w:rsidR="00DB1F59" w:rsidRPr="00E85C82" w:rsidRDefault="00DB1F59" w:rsidP="002C6AB6">
            <w:pPr>
              <w:rPr>
                <w:rFonts w:ascii="Bookman Old Style" w:hAnsi="Bookman Old Style"/>
              </w:rPr>
            </w:pPr>
          </w:p>
          <w:p w14:paraId="3A3B9012" w14:textId="77777777" w:rsidR="00DB1F59" w:rsidRPr="00C224E7" w:rsidRDefault="00DB1F59" w:rsidP="00C224E7">
            <w:pPr>
              <w:jc w:val="center"/>
              <w:rPr>
                <w:rFonts w:ascii="Bookman Old Style" w:hAnsi="Bookman Old Style"/>
                <w:sz w:val="20"/>
                <w:szCs w:val="20"/>
              </w:rPr>
            </w:pPr>
            <w:r w:rsidRPr="00C224E7">
              <w:rPr>
                <w:rFonts w:ascii="Bookman Old Style" w:hAnsi="Bookman Old Style"/>
                <w:sz w:val="20"/>
                <w:szCs w:val="20"/>
              </w:rPr>
              <w:t>TCL</w:t>
            </w:r>
          </w:p>
          <w:p w14:paraId="1A12E094" w14:textId="567BAB89" w:rsidR="00DB1F59" w:rsidRPr="00C224E7" w:rsidRDefault="00DB1F59" w:rsidP="00C224E7">
            <w:pPr>
              <w:jc w:val="center"/>
              <w:rPr>
                <w:rFonts w:ascii="Bookman Old Style" w:hAnsi="Bookman Old Style"/>
                <w:sz w:val="20"/>
                <w:szCs w:val="20"/>
              </w:rPr>
            </w:pPr>
            <w:r w:rsidRPr="00C224E7">
              <w:rPr>
                <w:rFonts w:ascii="Bookman Old Style" w:hAnsi="Bookman Old Style"/>
                <w:sz w:val="20"/>
                <w:szCs w:val="20"/>
              </w:rPr>
              <w:t>Or</w:t>
            </w:r>
          </w:p>
          <w:p w14:paraId="43B22736" w14:textId="304C3E9F" w:rsidR="00DB1F59" w:rsidRPr="00C224E7" w:rsidRDefault="00DB1F59" w:rsidP="00C224E7">
            <w:pPr>
              <w:jc w:val="center"/>
              <w:rPr>
                <w:rFonts w:ascii="Bookman Old Style" w:hAnsi="Bookman Old Style"/>
                <w:sz w:val="20"/>
                <w:szCs w:val="20"/>
              </w:rPr>
            </w:pPr>
            <w:r w:rsidRPr="00C224E7">
              <w:rPr>
                <w:rFonts w:ascii="Bookman Old Style" w:hAnsi="Bookman Old Style"/>
                <w:sz w:val="20"/>
                <w:szCs w:val="20"/>
              </w:rPr>
              <w:t>Equivalent</w:t>
            </w:r>
          </w:p>
          <w:p w14:paraId="5C665F0E" w14:textId="77777777" w:rsidR="00DB1F59" w:rsidRPr="00E85C82" w:rsidRDefault="00DB1F59" w:rsidP="002C6AB6">
            <w:pPr>
              <w:jc w:val="center"/>
              <w:rPr>
                <w:rFonts w:ascii="Bookman Old Style" w:hAnsi="Bookman Old Style"/>
              </w:rPr>
            </w:pPr>
          </w:p>
          <w:p w14:paraId="613E3FAB" w14:textId="77777777" w:rsidR="00DB1F59" w:rsidRPr="00E85C82" w:rsidRDefault="00DB1F59" w:rsidP="002C6AB6">
            <w:pPr>
              <w:jc w:val="center"/>
              <w:rPr>
                <w:rFonts w:ascii="Bookman Old Style" w:hAnsi="Bookman Old Style"/>
              </w:rPr>
            </w:pPr>
          </w:p>
        </w:tc>
        <w:tc>
          <w:tcPr>
            <w:tcW w:w="958" w:type="dxa"/>
            <w:shd w:val="clear" w:color="000000" w:fill="FFFFFF"/>
          </w:tcPr>
          <w:p w14:paraId="2C1D5BEA" w14:textId="77777777" w:rsidR="00DB1F59" w:rsidRPr="00E85C82" w:rsidRDefault="00DB1F59" w:rsidP="002C6AB6">
            <w:pPr>
              <w:jc w:val="center"/>
              <w:rPr>
                <w:rFonts w:ascii="Bookman Old Style" w:hAnsi="Bookman Old Style"/>
              </w:rPr>
            </w:pPr>
          </w:p>
        </w:tc>
        <w:tc>
          <w:tcPr>
            <w:tcW w:w="1336" w:type="dxa"/>
            <w:shd w:val="clear" w:color="000000" w:fill="FFFFFF"/>
          </w:tcPr>
          <w:p w14:paraId="5418F273" w14:textId="77777777" w:rsidR="00DB1F59" w:rsidRPr="00E85C82" w:rsidRDefault="00DB1F59" w:rsidP="002C6AB6">
            <w:pPr>
              <w:jc w:val="center"/>
              <w:rPr>
                <w:rFonts w:ascii="Bookman Old Style" w:hAnsi="Bookman Old Style"/>
              </w:rPr>
            </w:pPr>
          </w:p>
        </w:tc>
      </w:tr>
      <w:tr w:rsidR="00DB1F59" w:rsidRPr="00E85C82" w14:paraId="2B91E926" w14:textId="5C1A0070" w:rsidTr="00C224E7">
        <w:trPr>
          <w:trHeight w:val="423"/>
        </w:trPr>
        <w:tc>
          <w:tcPr>
            <w:tcW w:w="450" w:type="dxa"/>
            <w:shd w:val="clear" w:color="000000" w:fill="FFFFFF"/>
            <w:noWrap/>
            <w:hideMark/>
          </w:tcPr>
          <w:p w14:paraId="48345D8E" w14:textId="77777777" w:rsidR="00DB1F59" w:rsidRPr="00E85C82" w:rsidRDefault="00DB1F59" w:rsidP="002C6AB6">
            <w:pPr>
              <w:jc w:val="center"/>
              <w:rPr>
                <w:rFonts w:ascii="Bookman Old Style" w:hAnsi="Bookman Old Style"/>
              </w:rPr>
            </w:pPr>
          </w:p>
          <w:p w14:paraId="1BF5D9A5" w14:textId="77777777" w:rsidR="00DB1F59" w:rsidRPr="00E85C82" w:rsidRDefault="00DB1F59" w:rsidP="002C6AB6">
            <w:pPr>
              <w:jc w:val="center"/>
              <w:rPr>
                <w:rFonts w:ascii="Bookman Old Style" w:hAnsi="Bookman Old Style"/>
              </w:rPr>
            </w:pPr>
            <w:r w:rsidRPr="00E85C82">
              <w:rPr>
                <w:rFonts w:ascii="Bookman Old Style" w:hAnsi="Bookman Old Style"/>
                <w:sz w:val="22"/>
              </w:rPr>
              <w:t>2</w:t>
            </w:r>
          </w:p>
        </w:tc>
        <w:tc>
          <w:tcPr>
            <w:tcW w:w="993" w:type="dxa"/>
            <w:shd w:val="clear" w:color="auto" w:fill="auto"/>
            <w:noWrap/>
            <w:hideMark/>
          </w:tcPr>
          <w:p w14:paraId="41AB463D" w14:textId="77777777" w:rsidR="00DB1F59" w:rsidRPr="00E85C82" w:rsidRDefault="00DB1F59" w:rsidP="002C6AB6">
            <w:pPr>
              <w:rPr>
                <w:rFonts w:ascii="Bookman Old Style" w:hAnsi="Bookman Old Style"/>
                <w:color w:val="000000"/>
              </w:rPr>
            </w:pPr>
          </w:p>
          <w:p w14:paraId="62B26DF2" w14:textId="77777777" w:rsidR="00DB1F59" w:rsidRPr="00E85C82" w:rsidRDefault="00DB1F59" w:rsidP="002C6AB6">
            <w:pPr>
              <w:rPr>
                <w:rFonts w:ascii="Bookman Old Style" w:hAnsi="Bookman Old Style"/>
                <w:color w:val="000000"/>
              </w:rPr>
            </w:pPr>
            <w:r w:rsidRPr="00E85C82">
              <w:rPr>
                <w:rFonts w:ascii="Bookman Old Style" w:hAnsi="Bookman Old Style"/>
                <w:color w:val="000000"/>
                <w:sz w:val="22"/>
              </w:rPr>
              <w:t>LED Screen</w:t>
            </w:r>
          </w:p>
          <w:p w14:paraId="7230CA4E" w14:textId="77777777" w:rsidR="00DB1F59" w:rsidRPr="00E85C82" w:rsidRDefault="00DB1F59" w:rsidP="002C6AB6">
            <w:pPr>
              <w:rPr>
                <w:rFonts w:ascii="Bookman Old Style" w:hAnsi="Bookman Old Style"/>
                <w:color w:val="000000"/>
              </w:rPr>
            </w:pPr>
            <w:r w:rsidRPr="00E85C82">
              <w:rPr>
                <w:rFonts w:ascii="Bookman Old Style" w:hAnsi="Bookman Old Style"/>
                <w:sz w:val="22"/>
              </w:rPr>
              <w:t>85 Inches</w:t>
            </w:r>
          </w:p>
        </w:tc>
        <w:tc>
          <w:tcPr>
            <w:tcW w:w="958" w:type="dxa"/>
            <w:shd w:val="clear" w:color="000000" w:fill="FFFFFF"/>
            <w:noWrap/>
          </w:tcPr>
          <w:p w14:paraId="54CE1A08" w14:textId="77777777" w:rsidR="00DB1F59" w:rsidRPr="00E85C82" w:rsidRDefault="00DB1F59" w:rsidP="002C6AB6">
            <w:pPr>
              <w:jc w:val="center"/>
              <w:rPr>
                <w:rFonts w:ascii="Bookman Old Style" w:hAnsi="Bookman Old Style"/>
              </w:rPr>
            </w:pPr>
          </w:p>
          <w:p w14:paraId="01C97CF3" w14:textId="77777777" w:rsidR="00DB1F59" w:rsidRPr="00E85C82" w:rsidRDefault="00DB1F59" w:rsidP="002C6AB6">
            <w:pPr>
              <w:jc w:val="center"/>
              <w:rPr>
                <w:rFonts w:ascii="Bookman Old Style" w:hAnsi="Bookman Old Style"/>
              </w:rPr>
            </w:pPr>
            <w:r w:rsidRPr="00E85C82">
              <w:rPr>
                <w:rFonts w:ascii="Bookman Old Style" w:hAnsi="Bookman Old Style"/>
                <w:sz w:val="22"/>
              </w:rPr>
              <w:t>2 </w:t>
            </w:r>
          </w:p>
        </w:tc>
        <w:tc>
          <w:tcPr>
            <w:tcW w:w="4131" w:type="dxa"/>
            <w:vMerge/>
            <w:shd w:val="clear" w:color="000000" w:fill="FFFFFF"/>
          </w:tcPr>
          <w:p w14:paraId="29CB3A2A" w14:textId="77777777" w:rsidR="00DB1F59" w:rsidRPr="00E85C82" w:rsidRDefault="00DB1F59" w:rsidP="002C6AB6">
            <w:pPr>
              <w:jc w:val="both"/>
              <w:rPr>
                <w:rFonts w:ascii="Bookman Old Style" w:hAnsi="Bookman Old Style"/>
              </w:rPr>
            </w:pPr>
          </w:p>
        </w:tc>
        <w:tc>
          <w:tcPr>
            <w:tcW w:w="1431" w:type="dxa"/>
            <w:vMerge/>
            <w:shd w:val="clear" w:color="000000" w:fill="FFFFFF"/>
          </w:tcPr>
          <w:p w14:paraId="74832676" w14:textId="77777777" w:rsidR="00DB1F59" w:rsidRPr="00E85C82" w:rsidRDefault="00DB1F59" w:rsidP="002C6AB6">
            <w:pPr>
              <w:jc w:val="center"/>
              <w:rPr>
                <w:rFonts w:ascii="Bookman Old Style" w:hAnsi="Bookman Old Style"/>
              </w:rPr>
            </w:pPr>
          </w:p>
        </w:tc>
        <w:tc>
          <w:tcPr>
            <w:tcW w:w="958" w:type="dxa"/>
            <w:shd w:val="clear" w:color="000000" w:fill="FFFFFF"/>
          </w:tcPr>
          <w:p w14:paraId="66677F77" w14:textId="77777777" w:rsidR="00DB1F59" w:rsidRPr="00E85C82" w:rsidRDefault="00DB1F59" w:rsidP="002C6AB6">
            <w:pPr>
              <w:jc w:val="center"/>
              <w:rPr>
                <w:rFonts w:ascii="Bookman Old Style" w:hAnsi="Bookman Old Style"/>
              </w:rPr>
            </w:pPr>
          </w:p>
        </w:tc>
        <w:tc>
          <w:tcPr>
            <w:tcW w:w="1336" w:type="dxa"/>
            <w:shd w:val="clear" w:color="000000" w:fill="FFFFFF"/>
          </w:tcPr>
          <w:p w14:paraId="6C8FC0A5" w14:textId="77777777" w:rsidR="00DB1F59" w:rsidRPr="00E85C82" w:rsidRDefault="00DB1F59" w:rsidP="002C6AB6">
            <w:pPr>
              <w:jc w:val="center"/>
              <w:rPr>
                <w:rFonts w:ascii="Bookman Old Style" w:hAnsi="Bookman Old Style"/>
              </w:rPr>
            </w:pPr>
          </w:p>
        </w:tc>
      </w:tr>
    </w:tbl>
    <w:p w14:paraId="10CAE468" w14:textId="77777777" w:rsidR="00CA328B" w:rsidRPr="00C224E7" w:rsidRDefault="00CA328B" w:rsidP="00C224E7">
      <w:pPr>
        <w:rPr>
          <w:rFonts w:ascii="Bookman Old Style" w:hAnsi="Bookman Old Style"/>
          <w:b/>
          <w:bCs/>
          <w:color w:val="000000"/>
          <w:sz w:val="22"/>
          <w:szCs w:val="22"/>
        </w:rPr>
      </w:pPr>
    </w:p>
    <w:p w14:paraId="52A92B0B" w14:textId="77777777" w:rsidR="00CA328B" w:rsidRPr="00E85C82" w:rsidRDefault="00CA328B" w:rsidP="00CA328B">
      <w:pPr>
        <w:pStyle w:val="ListParagraph"/>
        <w:ind w:left="0"/>
        <w:rPr>
          <w:rStyle w:val="fontstyle01"/>
          <w:rFonts w:ascii="Bookman Old Style" w:hAnsi="Bookman Old Style" w:cs="Times New Roman"/>
          <w:sz w:val="22"/>
          <w:szCs w:val="22"/>
        </w:rPr>
      </w:pPr>
      <w:r w:rsidRPr="00E85C82">
        <w:rPr>
          <w:rStyle w:val="fontstyle01"/>
          <w:rFonts w:ascii="Bookman Old Style" w:hAnsi="Bookman Old Style" w:cs="Times New Roman"/>
          <w:sz w:val="22"/>
          <w:szCs w:val="22"/>
        </w:rPr>
        <w:t xml:space="preserve">Section – V </w:t>
      </w:r>
      <w:r w:rsidRPr="00E85C82">
        <w:rPr>
          <w:rStyle w:val="fontstyle01"/>
          <w:rFonts w:ascii="Bookman Old Style" w:hAnsi="Bookman Old Style" w:cs="Times New Roman"/>
          <w:sz w:val="22"/>
          <w:szCs w:val="22"/>
        </w:rPr>
        <w:tab/>
      </w:r>
      <w:r w:rsidRPr="00E85C82">
        <w:rPr>
          <w:rStyle w:val="fontstyle01"/>
          <w:rFonts w:ascii="Bookman Old Style" w:hAnsi="Bookman Old Style" w:cs="Times New Roman"/>
          <w:sz w:val="22"/>
          <w:szCs w:val="22"/>
        </w:rPr>
        <w:tab/>
        <w:t>FORM OF CONTRACT AGREEMENT</w:t>
      </w:r>
    </w:p>
    <w:p w14:paraId="3EE526DA" w14:textId="77777777" w:rsidR="00CA328B" w:rsidRPr="00E85C82" w:rsidRDefault="00CA328B" w:rsidP="00CA328B">
      <w:pPr>
        <w:pStyle w:val="ListParagraph"/>
        <w:ind w:left="0"/>
        <w:rPr>
          <w:rStyle w:val="fontstyle01"/>
          <w:rFonts w:ascii="Bookman Old Style" w:hAnsi="Bookman Old Style" w:cs="Times New Roman"/>
          <w:sz w:val="22"/>
          <w:szCs w:val="22"/>
        </w:rPr>
      </w:pPr>
    </w:p>
    <w:p w14:paraId="16E96B48" w14:textId="597651B4" w:rsidR="00D96A2E" w:rsidRDefault="00CA328B" w:rsidP="00D96A2E">
      <w:pPr>
        <w:pStyle w:val="ListParagraph"/>
        <w:ind w:left="0"/>
        <w:jc w:val="both"/>
        <w:rPr>
          <w:rFonts w:ascii="Bookman Old Style" w:hAnsi="Bookman Old Style"/>
          <w:color w:val="000000"/>
          <w:sz w:val="22"/>
          <w:szCs w:val="22"/>
        </w:rPr>
      </w:pPr>
      <w:r w:rsidRPr="00E85C82">
        <w:rPr>
          <w:rFonts w:ascii="Bookman Old Style" w:hAnsi="Bookman Old Style"/>
          <w:color w:val="000000"/>
          <w:sz w:val="22"/>
          <w:szCs w:val="22"/>
        </w:rPr>
        <w:t>This agreement made on this day__________ of ___________202</w:t>
      </w:r>
      <w:r w:rsidR="0015676B" w:rsidRPr="00E85C82">
        <w:rPr>
          <w:rFonts w:ascii="Bookman Old Style" w:hAnsi="Bookman Old Style"/>
          <w:color w:val="000000"/>
          <w:sz w:val="22"/>
          <w:szCs w:val="22"/>
        </w:rPr>
        <w:t>5</w:t>
      </w:r>
      <w:r w:rsidRPr="00E85C82">
        <w:rPr>
          <w:rFonts w:ascii="Bookman Old Style" w:hAnsi="Bookman Old Style"/>
          <w:color w:val="000000"/>
          <w:sz w:val="22"/>
          <w:szCs w:val="22"/>
        </w:rPr>
        <w:t xml:space="preserve"> between the Abbottabad University of Science &amp; Technology (herein after called the Purchaser) of the one part</w:t>
      </w:r>
      <w:r w:rsidR="00D96A2E">
        <w:rPr>
          <w:rFonts w:ascii="Bookman Old Style" w:hAnsi="Bookman Old Style"/>
          <w:color w:val="000000"/>
          <w:sz w:val="22"/>
          <w:szCs w:val="22"/>
        </w:rPr>
        <w:t xml:space="preserve"> </w:t>
      </w:r>
      <w:r w:rsidRPr="00E85C82">
        <w:rPr>
          <w:rFonts w:ascii="Bookman Old Style" w:hAnsi="Bookman Old Style"/>
          <w:color w:val="000000"/>
          <w:sz w:val="22"/>
          <w:szCs w:val="22"/>
        </w:rPr>
        <w:t>an</w:t>
      </w:r>
      <w:r w:rsidR="00D96A2E">
        <w:rPr>
          <w:rFonts w:ascii="Bookman Old Style" w:hAnsi="Bookman Old Style"/>
          <w:color w:val="000000"/>
          <w:sz w:val="22"/>
          <w:szCs w:val="22"/>
        </w:rPr>
        <w:t xml:space="preserve">d </w:t>
      </w:r>
      <w:r w:rsidRPr="00E85C82">
        <w:rPr>
          <w:rFonts w:ascii="Bookman Old Style" w:hAnsi="Bookman Old Style"/>
          <w:color w:val="000000"/>
          <w:sz w:val="22"/>
          <w:szCs w:val="22"/>
        </w:rPr>
        <w:t>______________</w:t>
      </w:r>
      <w:r w:rsidR="00027332" w:rsidRPr="00E85C82">
        <w:rPr>
          <w:rFonts w:ascii="Bookman Old Style" w:hAnsi="Bookman Old Style"/>
          <w:color w:val="000000"/>
          <w:sz w:val="22"/>
          <w:szCs w:val="22"/>
        </w:rPr>
        <w:t>_______________________________</w:t>
      </w:r>
      <w:r w:rsidRPr="00E85C82">
        <w:rPr>
          <w:rFonts w:ascii="Bookman Old Style" w:hAnsi="Bookman Old Style"/>
          <w:color w:val="000000"/>
          <w:sz w:val="22"/>
          <w:szCs w:val="22"/>
        </w:rPr>
        <w:t xml:space="preserve"> (herein after called the Supplier) of the other part. Whereas the Purchaser invited bids for purchase of </w:t>
      </w:r>
      <w:r w:rsidR="002277B7" w:rsidRPr="00E85C82">
        <w:rPr>
          <w:rFonts w:ascii="Bookman Old Style" w:hAnsi="Bookman Old Style"/>
          <w:color w:val="000000"/>
          <w:sz w:val="22"/>
          <w:szCs w:val="22"/>
        </w:rPr>
        <w:t>Smart LED’s</w:t>
      </w:r>
      <w:r w:rsidR="00186E08" w:rsidRPr="00E85C82">
        <w:rPr>
          <w:rFonts w:ascii="Bookman Old Style" w:hAnsi="Bookman Old Style"/>
          <w:color w:val="000000"/>
          <w:sz w:val="22"/>
          <w:szCs w:val="22"/>
        </w:rPr>
        <w:t xml:space="preserve"> Screen</w:t>
      </w:r>
      <w:r w:rsidRPr="00E85C82">
        <w:rPr>
          <w:rFonts w:ascii="Bookman Old Style" w:hAnsi="Bookman Old Style"/>
          <w:sz w:val="22"/>
          <w:szCs w:val="22"/>
        </w:rPr>
        <w:t xml:space="preserve"> for Department of </w:t>
      </w:r>
      <w:r w:rsidR="00D96A2E">
        <w:rPr>
          <w:rFonts w:ascii="Bookman Old Style" w:hAnsi="Bookman Old Style"/>
          <w:sz w:val="22"/>
          <w:szCs w:val="22"/>
        </w:rPr>
        <w:t>Computer Science</w:t>
      </w:r>
      <w:r w:rsidRPr="00E85C82">
        <w:rPr>
          <w:rFonts w:ascii="Bookman Old Style" w:hAnsi="Bookman Old Style"/>
          <w:color w:val="000000"/>
          <w:sz w:val="22"/>
          <w:szCs w:val="22"/>
        </w:rPr>
        <w:t>/</w:t>
      </w:r>
      <w:proofErr w:type="gramStart"/>
      <w:r w:rsidRPr="00E85C82">
        <w:rPr>
          <w:rFonts w:ascii="Bookman Old Style" w:hAnsi="Bookman Old Style"/>
          <w:color w:val="000000"/>
          <w:sz w:val="22"/>
          <w:szCs w:val="22"/>
        </w:rPr>
        <w:t>viz</w:t>
      </w:r>
      <w:r w:rsidR="00D96A2E">
        <w:rPr>
          <w:rFonts w:ascii="Bookman Old Style" w:hAnsi="Bookman Old Style"/>
          <w:color w:val="000000"/>
          <w:sz w:val="22"/>
          <w:szCs w:val="22"/>
        </w:rPr>
        <w:t xml:space="preserve"> </w:t>
      </w:r>
      <w:r w:rsidR="00261C70" w:rsidRPr="00E85C82">
        <w:rPr>
          <w:rFonts w:ascii="Bookman Old Style" w:hAnsi="Bookman Old Style"/>
          <w:color w:val="000000"/>
          <w:sz w:val="22"/>
          <w:szCs w:val="22"/>
        </w:rPr>
        <w:t xml:space="preserve"> </w:t>
      </w:r>
      <w:r w:rsidR="006452C6" w:rsidRPr="00E85C82">
        <w:rPr>
          <w:rFonts w:ascii="Bookman Old Style" w:hAnsi="Bookman Old Style"/>
          <w:color w:val="000000"/>
          <w:sz w:val="22"/>
          <w:szCs w:val="22"/>
        </w:rPr>
        <w:t>_</w:t>
      </w:r>
      <w:proofErr w:type="gramEnd"/>
      <w:r w:rsidR="006452C6" w:rsidRPr="00E85C82">
        <w:rPr>
          <w:rFonts w:ascii="Bookman Old Style" w:hAnsi="Bookman Old Style"/>
          <w:color w:val="000000"/>
          <w:sz w:val="22"/>
          <w:szCs w:val="22"/>
        </w:rPr>
        <w:t>______________________</w:t>
      </w:r>
      <w:r w:rsidR="00261C70" w:rsidRPr="00E85C82">
        <w:rPr>
          <w:rFonts w:ascii="Bookman Old Style" w:hAnsi="Bookman Old Style"/>
          <w:color w:val="000000"/>
          <w:sz w:val="22"/>
          <w:szCs w:val="22"/>
        </w:rPr>
        <w:t xml:space="preserve"> </w:t>
      </w:r>
      <w:r w:rsidRPr="00E85C82">
        <w:rPr>
          <w:rFonts w:ascii="Bookman Old Style" w:hAnsi="Bookman Old Style"/>
          <w:color w:val="000000"/>
          <w:sz w:val="22"/>
          <w:szCs w:val="22"/>
        </w:rPr>
        <w:t xml:space="preserve">and has accepted a Bid by the Supplier for the supply of those </w:t>
      </w:r>
      <w:r w:rsidR="00D459F3" w:rsidRPr="00E85C82">
        <w:rPr>
          <w:rFonts w:ascii="Bookman Old Style" w:hAnsi="Bookman Old Style"/>
          <w:color w:val="000000"/>
          <w:sz w:val="22"/>
          <w:szCs w:val="22"/>
        </w:rPr>
        <w:t>Items/</w:t>
      </w:r>
      <w:r w:rsidR="006452C6" w:rsidRPr="00E85C82">
        <w:rPr>
          <w:rFonts w:ascii="Bookman Old Style" w:hAnsi="Bookman Old Style"/>
          <w:color w:val="000000"/>
          <w:sz w:val="22"/>
          <w:szCs w:val="22"/>
        </w:rPr>
        <w:t>instruments</w:t>
      </w:r>
      <w:r w:rsidRPr="00E85C82">
        <w:rPr>
          <w:rFonts w:ascii="Bookman Old Style" w:hAnsi="Bookman Old Style"/>
          <w:color w:val="000000"/>
          <w:sz w:val="22"/>
          <w:szCs w:val="22"/>
        </w:rPr>
        <w:t>/Machinery/Furniture/Goods in the sum of Rupees</w:t>
      </w:r>
      <w:r w:rsidR="00261C70" w:rsidRPr="00E85C82">
        <w:rPr>
          <w:rFonts w:ascii="Bookman Old Style" w:hAnsi="Bookman Old Style"/>
          <w:color w:val="000000"/>
          <w:sz w:val="22"/>
          <w:szCs w:val="22"/>
        </w:rPr>
        <w:t xml:space="preserve"> </w:t>
      </w:r>
      <w:r w:rsidR="006452C6" w:rsidRPr="00E85C82">
        <w:rPr>
          <w:rFonts w:ascii="Bookman Old Style" w:hAnsi="Bookman Old Style"/>
          <w:color w:val="000000"/>
          <w:sz w:val="22"/>
          <w:szCs w:val="22"/>
        </w:rPr>
        <w:t>__________________________</w:t>
      </w:r>
      <w:r w:rsidRPr="00E85C82">
        <w:rPr>
          <w:rFonts w:ascii="Bookman Old Style" w:hAnsi="Bookman Old Style"/>
          <w:color w:val="000000"/>
          <w:sz w:val="22"/>
          <w:szCs w:val="22"/>
        </w:rPr>
        <w:t xml:space="preserve"> (hereinafter called  the Contract Price</w:t>
      </w:r>
      <w:r w:rsidR="00D96A2E">
        <w:rPr>
          <w:rFonts w:ascii="Bookman Old Style" w:hAnsi="Bookman Old Style"/>
          <w:color w:val="000000"/>
          <w:sz w:val="22"/>
          <w:szCs w:val="22"/>
        </w:rPr>
        <w:t>)</w:t>
      </w:r>
      <w:r w:rsidRPr="00E85C82">
        <w:rPr>
          <w:rFonts w:ascii="Bookman Old Style" w:hAnsi="Bookman Old Style"/>
          <w:color w:val="000000"/>
          <w:sz w:val="22"/>
          <w:szCs w:val="22"/>
        </w:rPr>
        <w:t xml:space="preserve">. </w:t>
      </w:r>
    </w:p>
    <w:p w14:paraId="18D25E3F" w14:textId="77777777" w:rsidR="00D96A2E" w:rsidRDefault="00D96A2E" w:rsidP="00D96A2E">
      <w:pPr>
        <w:pStyle w:val="ListParagraph"/>
        <w:ind w:left="0"/>
        <w:jc w:val="both"/>
        <w:rPr>
          <w:rFonts w:ascii="Bookman Old Style" w:hAnsi="Bookman Old Style"/>
          <w:color w:val="000000"/>
          <w:sz w:val="22"/>
          <w:szCs w:val="22"/>
        </w:rPr>
      </w:pPr>
    </w:p>
    <w:p w14:paraId="78105B93" w14:textId="13C572D0" w:rsidR="00CA328B" w:rsidRPr="00E85C82" w:rsidRDefault="00CA328B" w:rsidP="00D96A2E">
      <w:pPr>
        <w:pStyle w:val="ListParagraph"/>
        <w:ind w:left="0"/>
        <w:jc w:val="both"/>
        <w:rPr>
          <w:rFonts w:ascii="Bookman Old Style" w:hAnsi="Bookman Old Style"/>
          <w:color w:val="000000"/>
          <w:sz w:val="22"/>
          <w:szCs w:val="22"/>
        </w:rPr>
      </w:pPr>
      <w:r w:rsidRPr="00E85C82">
        <w:rPr>
          <w:rFonts w:ascii="Bookman Old Style" w:hAnsi="Bookman Old Style"/>
          <w:color w:val="000000"/>
          <w:sz w:val="22"/>
          <w:szCs w:val="22"/>
        </w:rPr>
        <w:t>NOW THIS AGREEMENT WITNESSETH AS FOLLOWS:</w:t>
      </w:r>
    </w:p>
    <w:p w14:paraId="26960333" w14:textId="77777777" w:rsidR="006452C6" w:rsidRPr="00E85C82" w:rsidRDefault="006452C6" w:rsidP="00D96A2E">
      <w:pPr>
        <w:pStyle w:val="ListParagraph"/>
        <w:ind w:left="0"/>
        <w:jc w:val="both"/>
        <w:rPr>
          <w:rFonts w:ascii="Bookman Old Style" w:hAnsi="Bookman Old Style"/>
          <w:color w:val="000000"/>
          <w:sz w:val="22"/>
          <w:szCs w:val="22"/>
        </w:rPr>
      </w:pPr>
    </w:p>
    <w:p w14:paraId="64058B79" w14:textId="77777777" w:rsidR="006452C6" w:rsidRPr="00E85C82" w:rsidRDefault="006452C6" w:rsidP="00D96A2E">
      <w:pPr>
        <w:pStyle w:val="ListParagraph"/>
        <w:ind w:left="360" w:hanging="360"/>
        <w:jc w:val="both"/>
        <w:rPr>
          <w:rFonts w:ascii="Bookman Old Style" w:hAnsi="Bookman Old Style"/>
          <w:color w:val="000000"/>
          <w:sz w:val="22"/>
          <w:szCs w:val="22"/>
        </w:rPr>
      </w:pPr>
      <w:r w:rsidRPr="00E85C82">
        <w:rPr>
          <w:rFonts w:ascii="Bookman Old Style" w:hAnsi="Bookman Old Style"/>
          <w:color w:val="000000"/>
          <w:sz w:val="22"/>
          <w:szCs w:val="22"/>
        </w:rPr>
        <w:t xml:space="preserve">1. </w:t>
      </w:r>
      <w:r w:rsidR="00406842" w:rsidRPr="00E85C82">
        <w:rPr>
          <w:rFonts w:ascii="Bookman Old Style" w:hAnsi="Bookman Old Style"/>
          <w:color w:val="000000"/>
          <w:sz w:val="22"/>
          <w:szCs w:val="22"/>
        </w:rPr>
        <w:tab/>
      </w:r>
      <w:r w:rsidRPr="00E85C82">
        <w:rPr>
          <w:rFonts w:ascii="Bookman Old Style" w:hAnsi="Bookman Old Style"/>
          <w:color w:val="000000"/>
          <w:sz w:val="22"/>
          <w:szCs w:val="22"/>
        </w:rPr>
        <w:t>The following documents shall be deemed to form and be read as construed as part of</w:t>
      </w:r>
      <w:r w:rsidR="003814FD">
        <w:rPr>
          <w:rFonts w:ascii="Bookman Old Style" w:hAnsi="Bookman Old Style"/>
          <w:color w:val="000000"/>
          <w:sz w:val="22"/>
          <w:szCs w:val="22"/>
        </w:rPr>
        <w:t xml:space="preserve"> </w:t>
      </w:r>
      <w:r w:rsidRPr="00E85C82">
        <w:rPr>
          <w:rFonts w:ascii="Bookman Old Style" w:hAnsi="Bookman Old Style"/>
          <w:color w:val="000000"/>
          <w:sz w:val="22"/>
          <w:szCs w:val="22"/>
        </w:rPr>
        <w:t xml:space="preserve">this agreement viz: </w:t>
      </w:r>
    </w:p>
    <w:p w14:paraId="43C499E4" w14:textId="77777777" w:rsidR="006452C6" w:rsidRPr="00E85C82" w:rsidRDefault="006452C6" w:rsidP="00D96A2E">
      <w:pPr>
        <w:pStyle w:val="ListParagraph"/>
        <w:jc w:val="both"/>
        <w:rPr>
          <w:rFonts w:ascii="Bookman Old Style" w:hAnsi="Bookman Old Style"/>
          <w:color w:val="000000"/>
          <w:sz w:val="22"/>
          <w:szCs w:val="22"/>
        </w:rPr>
      </w:pPr>
      <w:r w:rsidRPr="00E85C82">
        <w:rPr>
          <w:rFonts w:ascii="Bookman Old Style" w:hAnsi="Bookman Old Style"/>
          <w:b/>
          <w:color w:val="000000"/>
          <w:sz w:val="22"/>
          <w:szCs w:val="22"/>
        </w:rPr>
        <w:t>a</w:t>
      </w:r>
      <w:r w:rsidRPr="00E85C82">
        <w:rPr>
          <w:rFonts w:ascii="Bookman Old Style" w:hAnsi="Bookman Old Style"/>
          <w:color w:val="000000"/>
          <w:sz w:val="22"/>
          <w:szCs w:val="22"/>
        </w:rPr>
        <w:t xml:space="preserve">. </w:t>
      </w:r>
      <w:r w:rsidRPr="002D3708">
        <w:rPr>
          <w:rFonts w:ascii="Bookman Old Style" w:hAnsi="Bookman Old Style"/>
          <w:color w:val="000000"/>
          <w:sz w:val="20"/>
          <w:szCs w:val="22"/>
        </w:rPr>
        <w:t>The purchasers Notification to the Supplier of Award of Contract (Supply Order)</w:t>
      </w:r>
      <w:r w:rsidRPr="00E85C82">
        <w:rPr>
          <w:rFonts w:ascii="Bookman Old Style" w:hAnsi="Bookman Old Style"/>
          <w:color w:val="000000"/>
          <w:sz w:val="22"/>
          <w:szCs w:val="22"/>
        </w:rPr>
        <w:br/>
      </w:r>
      <w:r w:rsidRPr="00E85C82">
        <w:rPr>
          <w:rFonts w:ascii="Bookman Old Style" w:hAnsi="Bookman Old Style"/>
          <w:b/>
          <w:color w:val="000000"/>
          <w:sz w:val="22"/>
          <w:szCs w:val="22"/>
        </w:rPr>
        <w:t>b</w:t>
      </w:r>
      <w:r w:rsidRPr="00E85C82">
        <w:rPr>
          <w:rFonts w:ascii="Bookman Old Style" w:hAnsi="Bookman Old Style"/>
          <w:color w:val="000000"/>
          <w:sz w:val="22"/>
          <w:szCs w:val="22"/>
        </w:rPr>
        <w:t xml:space="preserve">.  The form of Bid and the price schedule submitted by the Supplier; </w:t>
      </w:r>
    </w:p>
    <w:p w14:paraId="6850A01C" w14:textId="77777777" w:rsidR="006452C6" w:rsidRPr="00E85C82" w:rsidRDefault="006452C6" w:rsidP="00D96A2E">
      <w:pPr>
        <w:pStyle w:val="ListParagraph"/>
        <w:jc w:val="both"/>
        <w:rPr>
          <w:rFonts w:ascii="Bookman Old Style" w:hAnsi="Bookman Old Style"/>
          <w:color w:val="000000"/>
          <w:sz w:val="22"/>
          <w:szCs w:val="22"/>
        </w:rPr>
      </w:pPr>
      <w:r w:rsidRPr="00E85C82">
        <w:rPr>
          <w:rFonts w:ascii="Bookman Old Style" w:hAnsi="Bookman Old Style"/>
          <w:b/>
          <w:color w:val="000000"/>
          <w:sz w:val="22"/>
          <w:szCs w:val="22"/>
        </w:rPr>
        <w:t>c</w:t>
      </w:r>
      <w:r w:rsidRPr="00E85C82">
        <w:rPr>
          <w:rFonts w:ascii="Bookman Old Style" w:hAnsi="Bookman Old Style"/>
          <w:color w:val="000000"/>
          <w:sz w:val="22"/>
          <w:szCs w:val="22"/>
        </w:rPr>
        <w:t>.  APPENDICES to BID.</w:t>
      </w:r>
    </w:p>
    <w:p w14:paraId="781B3BAB" w14:textId="77777777" w:rsidR="006452C6" w:rsidRPr="00E85C82" w:rsidRDefault="006452C6" w:rsidP="00D96A2E">
      <w:pPr>
        <w:pStyle w:val="ListParagraph"/>
        <w:ind w:left="0"/>
        <w:jc w:val="both"/>
        <w:rPr>
          <w:rFonts w:ascii="Bookman Old Style" w:hAnsi="Bookman Old Style"/>
          <w:color w:val="000000"/>
          <w:sz w:val="22"/>
          <w:szCs w:val="22"/>
        </w:rPr>
      </w:pPr>
    </w:p>
    <w:p w14:paraId="4FEE75C4" w14:textId="77777777" w:rsidR="00BD2AA1" w:rsidRDefault="006452C6" w:rsidP="00407BEA">
      <w:pPr>
        <w:pStyle w:val="ListParagraph"/>
        <w:ind w:left="360" w:hanging="360"/>
        <w:jc w:val="both"/>
        <w:rPr>
          <w:rFonts w:ascii="Bookman Old Style" w:hAnsi="Bookman Old Style"/>
          <w:color w:val="000000"/>
          <w:sz w:val="22"/>
          <w:szCs w:val="22"/>
        </w:rPr>
      </w:pPr>
      <w:r w:rsidRPr="00E85C82">
        <w:rPr>
          <w:rFonts w:ascii="Bookman Old Style" w:hAnsi="Bookman Old Style"/>
          <w:color w:val="000000"/>
          <w:sz w:val="22"/>
          <w:szCs w:val="22"/>
        </w:rPr>
        <w:t>2. The successful supplier shall be bound to supply the required items at approved rates</w:t>
      </w:r>
      <w:r w:rsidR="00B7661D">
        <w:rPr>
          <w:rFonts w:ascii="Bookman Old Style" w:hAnsi="Bookman Old Style"/>
          <w:color w:val="000000"/>
          <w:sz w:val="22"/>
          <w:szCs w:val="22"/>
        </w:rPr>
        <w:t xml:space="preserve"> </w:t>
      </w:r>
      <w:r w:rsidRPr="00E85C82">
        <w:rPr>
          <w:rFonts w:ascii="Bookman Old Style" w:hAnsi="Bookman Old Style"/>
          <w:color w:val="000000"/>
          <w:sz w:val="22"/>
          <w:szCs w:val="22"/>
        </w:rPr>
        <w:t xml:space="preserve">within </w:t>
      </w:r>
      <w:r w:rsidR="00D96A2E">
        <w:rPr>
          <w:rFonts w:ascii="Bookman Old Style" w:hAnsi="Bookman Old Style"/>
          <w:color w:val="000000"/>
          <w:sz w:val="22"/>
          <w:szCs w:val="22"/>
        </w:rPr>
        <w:t>30</w:t>
      </w:r>
      <w:r w:rsidRPr="00E85C82">
        <w:rPr>
          <w:rFonts w:ascii="Bookman Old Style" w:hAnsi="Bookman Old Style"/>
          <w:color w:val="000000"/>
          <w:sz w:val="22"/>
          <w:szCs w:val="22"/>
        </w:rPr>
        <w:t xml:space="preserve"> days for Local Items and 90 days for Imported Items of the receipt of supply</w:t>
      </w:r>
      <w:r w:rsidR="00B7661D">
        <w:rPr>
          <w:rFonts w:ascii="Bookman Old Style" w:hAnsi="Bookman Old Style"/>
          <w:color w:val="000000"/>
          <w:sz w:val="22"/>
          <w:szCs w:val="22"/>
        </w:rPr>
        <w:t xml:space="preserve"> </w:t>
      </w:r>
      <w:r w:rsidRPr="00E85C82">
        <w:rPr>
          <w:rFonts w:ascii="Bookman Old Style" w:hAnsi="Bookman Old Style"/>
          <w:color w:val="000000"/>
          <w:sz w:val="22"/>
          <w:szCs w:val="22"/>
        </w:rPr>
        <w:t xml:space="preserve">order. In case of delay in supply within stipulated time the penalty @ </w:t>
      </w:r>
      <w:r w:rsidR="00D96A2E">
        <w:rPr>
          <w:rFonts w:ascii="Bookman Old Style" w:hAnsi="Bookman Old Style"/>
          <w:color w:val="000000"/>
          <w:sz w:val="22"/>
          <w:szCs w:val="22"/>
        </w:rPr>
        <w:t>0.1</w:t>
      </w:r>
      <w:r w:rsidRPr="00E85C82">
        <w:rPr>
          <w:rFonts w:ascii="Bookman Old Style" w:hAnsi="Bookman Old Style"/>
          <w:color w:val="000000"/>
          <w:sz w:val="22"/>
          <w:szCs w:val="22"/>
        </w:rPr>
        <w:t xml:space="preserve">% per </w:t>
      </w:r>
      <w:r w:rsidR="00D96A2E">
        <w:rPr>
          <w:rFonts w:ascii="Bookman Old Style" w:hAnsi="Bookman Old Style"/>
          <w:color w:val="000000"/>
          <w:sz w:val="22"/>
          <w:szCs w:val="22"/>
        </w:rPr>
        <w:t>day up to maximum of 10%</w:t>
      </w:r>
      <w:r w:rsidR="00BD2AA1">
        <w:rPr>
          <w:rFonts w:ascii="Bookman Old Style" w:hAnsi="Bookman Old Style"/>
          <w:color w:val="000000"/>
          <w:sz w:val="22"/>
          <w:szCs w:val="22"/>
        </w:rPr>
        <w:t xml:space="preserve"> will be charged.</w:t>
      </w:r>
    </w:p>
    <w:p w14:paraId="1F61C575" w14:textId="11D2680D" w:rsidR="006452C6" w:rsidRPr="00E85C82" w:rsidRDefault="006452C6" w:rsidP="00407BEA">
      <w:pPr>
        <w:pStyle w:val="ListParagraph"/>
        <w:ind w:left="360" w:hanging="360"/>
        <w:jc w:val="both"/>
        <w:rPr>
          <w:rFonts w:ascii="Bookman Old Style" w:hAnsi="Bookman Old Style"/>
          <w:color w:val="000000"/>
          <w:sz w:val="22"/>
          <w:szCs w:val="22"/>
        </w:rPr>
      </w:pPr>
      <w:r w:rsidRPr="00E85C82">
        <w:rPr>
          <w:rFonts w:ascii="Bookman Old Style" w:hAnsi="Bookman Old Style"/>
          <w:color w:val="000000"/>
          <w:sz w:val="22"/>
          <w:szCs w:val="22"/>
        </w:rPr>
        <w:lastRenderedPageBreak/>
        <w:t>3.</w:t>
      </w:r>
      <w:r w:rsidRPr="00E85C82">
        <w:rPr>
          <w:rFonts w:ascii="Bookman Old Style" w:hAnsi="Bookman Old Style"/>
          <w:color w:val="000000"/>
          <w:sz w:val="22"/>
          <w:szCs w:val="22"/>
        </w:rPr>
        <w:tab/>
        <w:t xml:space="preserve">The item if found sub-standard or if not according to specification shall be replaced free of cost by the Supplier. </w:t>
      </w:r>
    </w:p>
    <w:p w14:paraId="04E0C9E9" w14:textId="1B28DD7C" w:rsidR="006452C6" w:rsidRPr="00E85C82" w:rsidRDefault="006452C6" w:rsidP="002C177B">
      <w:pPr>
        <w:pStyle w:val="ListParagraph"/>
        <w:ind w:left="360" w:hanging="360"/>
        <w:rPr>
          <w:rFonts w:ascii="Bookman Old Style" w:hAnsi="Bookman Old Style"/>
          <w:color w:val="000000"/>
          <w:sz w:val="22"/>
          <w:szCs w:val="22"/>
        </w:rPr>
      </w:pPr>
      <w:r w:rsidRPr="00E85C82">
        <w:rPr>
          <w:rFonts w:ascii="Bookman Old Style" w:hAnsi="Bookman Old Style"/>
          <w:color w:val="000000"/>
          <w:sz w:val="22"/>
          <w:szCs w:val="22"/>
        </w:rPr>
        <w:t xml:space="preserve">4. </w:t>
      </w:r>
      <w:r w:rsidR="009D2C00" w:rsidRPr="00E85C82">
        <w:rPr>
          <w:rFonts w:ascii="Bookman Old Style" w:hAnsi="Bookman Old Style"/>
          <w:color w:val="000000"/>
          <w:sz w:val="22"/>
          <w:szCs w:val="22"/>
        </w:rPr>
        <w:tab/>
      </w:r>
      <w:r w:rsidRPr="00E85C82">
        <w:rPr>
          <w:rFonts w:ascii="Bookman Old Style" w:hAnsi="Bookman Old Style"/>
          <w:color w:val="000000"/>
          <w:sz w:val="22"/>
          <w:szCs w:val="22"/>
        </w:rPr>
        <w:t xml:space="preserve">The supplier shall be bound to deliver the approved </w:t>
      </w:r>
      <w:r w:rsidR="00BD2AA1">
        <w:rPr>
          <w:rFonts w:ascii="Bookman Old Style" w:hAnsi="Bookman Old Style"/>
          <w:color w:val="000000"/>
          <w:sz w:val="22"/>
          <w:szCs w:val="22"/>
        </w:rPr>
        <w:t>item</w:t>
      </w:r>
      <w:r w:rsidRPr="00E85C82">
        <w:rPr>
          <w:rFonts w:ascii="Bookman Old Style" w:hAnsi="Bookman Old Style"/>
          <w:color w:val="000000"/>
          <w:sz w:val="22"/>
          <w:szCs w:val="22"/>
        </w:rPr>
        <w:t xml:space="preserve">s at </w:t>
      </w:r>
      <w:r w:rsidR="00BD2AA1">
        <w:rPr>
          <w:rFonts w:ascii="Bookman Old Style" w:hAnsi="Bookman Old Style"/>
          <w:color w:val="000000"/>
          <w:sz w:val="22"/>
          <w:szCs w:val="22"/>
        </w:rPr>
        <w:t>Procurement Office, Abbottabad University.</w:t>
      </w:r>
    </w:p>
    <w:p w14:paraId="2A5D23AA" w14:textId="43725F55" w:rsidR="00BD2AA1" w:rsidRPr="00BD2AA1" w:rsidRDefault="006452C6" w:rsidP="00BD2AA1">
      <w:pPr>
        <w:pStyle w:val="ListParagraph"/>
        <w:ind w:left="360" w:hanging="360"/>
        <w:rPr>
          <w:rFonts w:ascii="Bookman Old Style" w:hAnsi="Bookman Old Style"/>
          <w:color w:val="000000"/>
          <w:sz w:val="22"/>
          <w:szCs w:val="22"/>
        </w:rPr>
      </w:pPr>
      <w:r w:rsidRPr="00E85C82">
        <w:rPr>
          <w:rFonts w:ascii="Bookman Old Style" w:hAnsi="Bookman Old Style"/>
          <w:color w:val="000000"/>
          <w:sz w:val="22"/>
          <w:szCs w:val="22"/>
        </w:rPr>
        <w:t xml:space="preserve">5. </w:t>
      </w:r>
      <w:r w:rsidR="00D16AA8" w:rsidRPr="00E85C82">
        <w:rPr>
          <w:rFonts w:ascii="Bookman Old Style" w:hAnsi="Bookman Old Style"/>
          <w:color w:val="000000"/>
          <w:sz w:val="22"/>
          <w:szCs w:val="22"/>
        </w:rPr>
        <w:t xml:space="preserve"> </w:t>
      </w:r>
      <w:r w:rsidRPr="00E85C82">
        <w:rPr>
          <w:rFonts w:ascii="Bookman Old Style" w:hAnsi="Bookman Old Style"/>
          <w:color w:val="000000"/>
          <w:sz w:val="22"/>
          <w:szCs w:val="22"/>
        </w:rPr>
        <w:t>Strict action will be taken against the supplier in case of any fraudulent practice by the</w:t>
      </w:r>
      <w:r w:rsidR="00A83B61">
        <w:rPr>
          <w:rFonts w:ascii="Bookman Old Style" w:hAnsi="Bookman Old Style"/>
          <w:color w:val="000000"/>
          <w:sz w:val="22"/>
          <w:szCs w:val="22"/>
        </w:rPr>
        <w:t xml:space="preserve"> </w:t>
      </w:r>
      <w:r w:rsidRPr="00E85C82">
        <w:rPr>
          <w:rFonts w:ascii="Bookman Old Style" w:hAnsi="Bookman Old Style"/>
          <w:color w:val="000000"/>
          <w:sz w:val="22"/>
          <w:szCs w:val="22"/>
        </w:rPr>
        <w:t>supplier.</w:t>
      </w:r>
    </w:p>
    <w:p w14:paraId="3E5D7C31" w14:textId="07C6C114" w:rsidR="006452C6" w:rsidRDefault="00BD2AA1" w:rsidP="00407BEA">
      <w:pPr>
        <w:pStyle w:val="ListParagraph"/>
        <w:ind w:left="360" w:hanging="360"/>
        <w:jc w:val="both"/>
        <w:rPr>
          <w:rFonts w:ascii="Bookman Old Style" w:hAnsi="Bookman Old Style"/>
          <w:color w:val="000000"/>
          <w:sz w:val="22"/>
          <w:szCs w:val="22"/>
        </w:rPr>
      </w:pPr>
      <w:r>
        <w:rPr>
          <w:rFonts w:ascii="Bookman Old Style" w:hAnsi="Bookman Old Style"/>
          <w:color w:val="000000"/>
          <w:sz w:val="22"/>
          <w:szCs w:val="22"/>
        </w:rPr>
        <w:t>6</w:t>
      </w:r>
      <w:r w:rsidR="006452C6" w:rsidRPr="00E85C82">
        <w:rPr>
          <w:rFonts w:ascii="Bookman Old Style" w:hAnsi="Bookman Old Style"/>
          <w:color w:val="000000"/>
          <w:sz w:val="22"/>
          <w:szCs w:val="22"/>
        </w:rPr>
        <w:t xml:space="preserve">. </w:t>
      </w:r>
      <w:r w:rsidR="009D2C00" w:rsidRPr="00E85C82">
        <w:rPr>
          <w:rFonts w:ascii="Bookman Old Style" w:hAnsi="Bookman Old Style"/>
          <w:color w:val="000000"/>
          <w:sz w:val="22"/>
          <w:szCs w:val="22"/>
        </w:rPr>
        <w:tab/>
      </w:r>
      <w:r w:rsidR="006452C6" w:rsidRPr="00E85C82">
        <w:rPr>
          <w:rFonts w:ascii="Bookman Old Style" w:hAnsi="Bookman Old Style"/>
          <w:color w:val="000000"/>
          <w:sz w:val="22"/>
          <w:szCs w:val="22"/>
        </w:rPr>
        <w:t xml:space="preserve">The Supplier is responsible for all taxes according to </w:t>
      </w:r>
      <w:r w:rsidR="00D16AA8" w:rsidRPr="00E85C82">
        <w:rPr>
          <w:rFonts w:ascii="Bookman Old Style" w:hAnsi="Bookman Old Style"/>
          <w:color w:val="000000"/>
          <w:sz w:val="22"/>
          <w:szCs w:val="22"/>
        </w:rPr>
        <w:t xml:space="preserve">the laws of the Islamic Republic </w:t>
      </w:r>
      <w:r w:rsidR="006452C6" w:rsidRPr="00E85C82">
        <w:rPr>
          <w:rFonts w:ascii="Bookman Old Style" w:hAnsi="Bookman Old Style"/>
          <w:color w:val="000000"/>
          <w:sz w:val="22"/>
          <w:szCs w:val="22"/>
        </w:rPr>
        <w:t>of Pakistan and Khyber Pakhtunkhwa Province.</w:t>
      </w:r>
    </w:p>
    <w:p w14:paraId="1904B285" w14:textId="77777777" w:rsidR="00BD2AA1" w:rsidRPr="00E85C82" w:rsidRDefault="00BD2AA1" w:rsidP="00407BEA">
      <w:pPr>
        <w:pStyle w:val="ListParagraph"/>
        <w:ind w:left="360" w:hanging="360"/>
        <w:jc w:val="both"/>
        <w:rPr>
          <w:rFonts w:ascii="Bookman Old Style" w:hAnsi="Bookman Old Style"/>
          <w:color w:val="000000"/>
          <w:sz w:val="22"/>
          <w:szCs w:val="22"/>
        </w:rPr>
      </w:pPr>
    </w:p>
    <w:p w14:paraId="2372267D" w14:textId="50A494E7" w:rsidR="006452C6" w:rsidRDefault="00BD2AA1" w:rsidP="00781DBC">
      <w:pPr>
        <w:pStyle w:val="ListParagraph"/>
        <w:ind w:left="360" w:hanging="360"/>
        <w:jc w:val="both"/>
        <w:rPr>
          <w:rFonts w:ascii="Bookman Old Style" w:hAnsi="Bookman Old Style"/>
          <w:b/>
          <w:bCs/>
          <w:color w:val="000000"/>
          <w:sz w:val="22"/>
          <w:szCs w:val="22"/>
        </w:rPr>
      </w:pPr>
      <w:r w:rsidRPr="00E85C82">
        <w:rPr>
          <w:rStyle w:val="fontstyle01"/>
          <w:rFonts w:ascii="Bookman Old Style" w:hAnsi="Bookman Old Style" w:cs="Times New Roman"/>
          <w:sz w:val="22"/>
          <w:szCs w:val="22"/>
        </w:rPr>
        <w:t xml:space="preserve">Section – </w:t>
      </w:r>
      <w:proofErr w:type="gramStart"/>
      <w:r w:rsidRPr="00E85C82">
        <w:rPr>
          <w:rStyle w:val="fontstyle01"/>
          <w:rFonts w:ascii="Bookman Old Style" w:hAnsi="Bookman Old Style" w:cs="Times New Roman"/>
          <w:sz w:val="22"/>
          <w:szCs w:val="22"/>
        </w:rPr>
        <w:t>V</w:t>
      </w:r>
      <w:r w:rsidR="00E32031">
        <w:rPr>
          <w:rStyle w:val="fontstyle01"/>
          <w:rFonts w:ascii="Bookman Old Style" w:hAnsi="Bookman Old Style" w:cs="Times New Roman"/>
          <w:sz w:val="22"/>
          <w:szCs w:val="22"/>
        </w:rPr>
        <w:t>I</w:t>
      </w:r>
      <w:r w:rsidRPr="00E85C82">
        <w:rPr>
          <w:rStyle w:val="fontstyle01"/>
          <w:rFonts w:ascii="Bookman Old Style" w:hAnsi="Bookman Old Style" w:cs="Times New Roman"/>
          <w:sz w:val="22"/>
          <w:szCs w:val="22"/>
        </w:rPr>
        <w:t xml:space="preserve"> </w:t>
      </w:r>
      <w:r>
        <w:rPr>
          <w:rStyle w:val="fontstyle01"/>
          <w:rFonts w:ascii="Bookman Old Style" w:hAnsi="Bookman Old Style" w:cs="Times New Roman"/>
          <w:sz w:val="22"/>
          <w:szCs w:val="22"/>
        </w:rPr>
        <w:t xml:space="preserve"> </w:t>
      </w:r>
      <w:r>
        <w:rPr>
          <w:rStyle w:val="fontstyle01"/>
          <w:rFonts w:ascii="Bookman Old Style" w:hAnsi="Bookman Old Style" w:cs="Times New Roman"/>
          <w:sz w:val="22"/>
          <w:szCs w:val="22"/>
        </w:rPr>
        <w:tab/>
      </w:r>
      <w:proofErr w:type="gramEnd"/>
      <w:r>
        <w:rPr>
          <w:rStyle w:val="fontstyle01"/>
          <w:rFonts w:ascii="Bookman Old Style" w:hAnsi="Bookman Old Style" w:cs="Times New Roman"/>
          <w:sz w:val="22"/>
          <w:szCs w:val="22"/>
        </w:rPr>
        <w:tab/>
      </w:r>
      <w:r w:rsidR="006452C6" w:rsidRPr="00E85C82">
        <w:rPr>
          <w:rFonts w:ascii="Bookman Old Style" w:hAnsi="Bookman Old Style"/>
          <w:b/>
          <w:bCs/>
          <w:color w:val="000000"/>
          <w:sz w:val="22"/>
          <w:szCs w:val="22"/>
        </w:rPr>
        <w:t>Warranty:</w:t>
      </w:r>
    </w:p>
    <w:p w14:paraId="159AE640" w14:textId="77777777" w:rsidR="00BD2AA1" w:rsidRPr="00E85C82" w:rsidRDefault="00BD2AA1" w:rsidP="00781DBC">
      <w:pPr>
        <w:pStyle w:val="ListParagraph"/>
        <w:ind w:left="360" w:hanging="360"/>
        <w:jc w:val="both"/>
        <w:rPr>
          <w:rFonts w:ascii="Bookman Old Style" w:hAnsi="Bookman Old Style"/>
          <w:b/>
          <w:bCs/>
          <w:color w:val="000000"/>
          <w:sz w:val="22"/>
          <w:szCs w:val="22"/>
        </w:rPr>
      </w:pPr>
    </w:p>
    <w:p w14:paraId="0D5C6FDF" w14:textId="77777777" w:rsidR="00BD2AA1" w:rsidRDefault="006452C6" w:rsidP="00BD2AA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The Supplier warrants that all the good</w:t>
      </w:r>
      <w:r w:rsidR="00BD2AA1">
        <w:rPr>
          <w:rFonts w:ascii="Bookman Old Style" w:hAnsi="Bookman Old Style"/>
          <w:color w:val="000000"/>
          <w:sz w:val="22"/>
          <w:szCs w:val="22"/>
        </w:rPr>
        <w:t>s</w:t>
      </w:r>
      <w:r w:rsidRPr="00BD2AA1">
        <w:rPr>
          <w:rFonts w:ascii="Bookman Old Style" w:hAnsi="Bookman Old Style"/>
          <w:color w:val="000000"/>
          <w:sz w:val="22"/>
          <w:szCs w:val="22"/>
        </w:rPr>
        <w:t xml:space="preserve"> are new, unused and of the most recent or</w:t>
      </w:r>
      <w:r w:rsidR="00BD2AA1">
        <w:rPr>
          <w:rFonts w:ascii="Bookman Old Style" w:hAnsi="Bookman Old Style"/>
          <w:color w:val="000000"/>
          <w:sz w:val="22"/>
          <w:szCs w:val="22"/>
        </w:rPr>
        <w:t xml:space="preserve"> </w:t>
      </w:r>
      <w:r w:rsidRPr="00BD2AA1">
        <w:rPr>
          <w:rFonts w:ascii="Bookman Old Style" w:hAnsi="Bookman Old Style"/>
          <w:color w:val="000000"/>
          <w:sz w:val="22"/>
          <w:szCs w:val="22"/>
        </w:rPr>
        <w:t>current models and that they incorporate all recent improvements in design and</w:t>
      </w:r>
      <w:r w:rsidR="00BD2AA1">
        <w:rPr>
          <w:rFonts w:ascii="Bookman Old Style" w:hAnsi="Bookman Old Style"/>
          <w:color w:val="000000"/>
          <w:sz w:val="22"/>
          <w:szCs w:val="22"/>
        </w:rPr>
        <w:t xml:space="preserve"> </w:t>
      </w:r>
      <w:r w:rsidRPr="00BD2AA1">
        <w:rPr>
          <w:rFonts w:ascii="Bookman Old Style" w:hAnsi="Bookman Old Style"/>
          <w:color w:val="000000"/>
          <w:sz w:val="22"/>
          <w:szCs w:val="22"/>
        </w:rPr>
        <w:t>materials.</w:t>
      </w:r>
    </w:p>
    <w:p w14:paraId="650EC92D" w14:textId="77777777" w:rsidR="00BD2AA1" w:rsidRDefault="006452C6" w:rsidP="00BD2AA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The Supplier further warrants that the goods shall be free from defects arising from</w:t>
      </w:r>
      <w:r w:rsidR="00BD2AA1">
        <w:rPr>
          <w:rFonts w:ascii="Bookman Old Style" w:hAnsi="Bookman Old Style"/>
          <w:color w:val="000000"/>
          <w:sz w:val="22"/>
          <w:szCs w:val="22"/>
        </w:rPr>
        <w:t xml:space="preserve"> </w:t>
      </w:r>
      <w:r w:rsidRPr="00BD2AA1">
        <w:rPr>
          <w:rFonts w:ascii="Bookman Old Style" w:hAnsi="Bookman Old Style"/>
          <w:color w:val="000000"/>
          <w:sz w:val="22"/>
          <w:szCs w:val="22"/>
        </w:rPr>
        <w:t>any act or omission of the Supplier or arising from design, materials and workmanship, under normal use in the condition prevailing in Khyber Pakhtunkhwa.</w:t>
      </w:r>
    </w:p>
    <w:p w14:paraId="4A7DC782" w14:textId="77777777" w:rsidR="00BD2AA1" w:rsidRDefault="006452C6" w:rsidP="00BD2AA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The warranty shall remain valid for twelve (12) months after the goods have been delivered to and accepted by the Purchaser.</w:t>
      </w:r>
    </w:p>
    <w:p w14:paraId="1FAE64BB" w14:textId="77777777" w:rsidR="00BD2AA1" w:rsidRDefault="006452C6" w:rsidP="00BD2AA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The Abbottabad UST shall give Notice to the supplier stating the nature of any such defects</w:t>
      </w:r>
      <w:r w:rsidR="00D16AA8"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together with all available evidence thereof; promptly following the discovery thereof. The Purchaser shall afford all reasonable opportunity for the Supplier to inspect such defects.</w:t>
      </w:r>
    </w:p>
    <w:p w14:paraId="508C33E7" w14:textId="77777777" w:rsidR="00BD2AA1" w:rsidRDefault="00BE3ED3" w:rsidP="00BD2AA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Upon receipt of such Notice, the supplier shall, within fifteen (1</w:t>
      </w:r>
      <w:r w:rsidR="00BD2AA1">
        <w:rPr>
          <w:rFonts w:ascii="Bookman Old Style" w:hAnsi="Bookman Old Style"/>
          <w:color w:val="000000"/>
          <w:sz w:val="22"/>
          <w:szCs w:val="22"/>
        </w:rPr>
        <w:t>0</w:t>
      </w:r>
      <w:r w:rsidRPr="00BD2AA1">
        <w:rPr>
          <w:rFonts w:ascii="Bookman Old Style" w:hAnsi="Bookman Old Style"/>
          <w:color w:val="000000"/>
          <w:sz w:val="22"/>
          <w:szCs w:val="22"/>
        </w:rPr>
        <w:t xml:space="preserve">) days replace the defective goods or parts thereof, at no cost to the Purchaser. </w:t>
      </w:r>
    </w:p>
    <w:p w14:paraId="03084D16" w14:textId="2358D440" w:rsidR="00BD2AA1" w:rsidRDefault="00BE3ED3" w:rsidP="00BD2AA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If having been notified the Supplier fails to r</w:t>
      </w:r>
      <w:r w:rsidR="00BD2AA1">
        <w:rPr>
          <w:rFonts w:ascii="Bookman Old Style" w:hAnsi="Bookman Old Style"/>
          <w:color w:val="000000"/>
          <w:sz w:val="22"/>
          <w:szCs w:val="22"/>
        </w:rPr>
        <w:t>ectif</w:t>
      </w:r>
      <w:r w:rsidRPr="00BD2AA1">
        <w:rPr>
          <w:rFonts w:ascii="Bookman Old Style" w:hAnsi="Bookman Old Style"/>
          <w:color w:val="000000"/>
          <w:sz w:val="22"/>
          <w:szCs w:val="22"/>
        </w:rPr>
        <w:t>y the defects within the stipulated</w:t>
      </w:r>
      <w:r w:rsidR="00253E0A"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period, the purchaser may proceed to take within a reasonable period such remedial</w:t>
      </w:r>
      <w:r w:rsidR="00253E0A"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action as may be necessary, at the supplier</w:t>
      </w:r>
      <w:r w:rsidR="00E32031">
        <w:rPr>
          <w:rFonts w:ascii="Bookman Old Style" w:hAnsi="Bookman Old Style"/>
          <w:color w:val="000000"/>
          <w:sz w:val="22"/>
          <w:szCs w:val="22"/>
        </w:rPr>
        <w:t>’</w:t>
      </w:r>
      <w:r w:rsidRPr="00BD2AA1">
        <w:rPr>
          <w:rFonts w:ascii="Bookman Old Style" w:hAnsi="Bookman Old Style"/>
          <w:color w:val="000000"/>
          <w:sz w:val="22"/>
          <w:szCs w:val="22"/>
        </w:rPr>
        <w:t>s risk and expense and without prejudice</w:t>
      </w:r>
      <w:r w:rsidR="00253E0A"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to any other rights which the purchaser may have against the supplier under the</w:t>
      </w:r>
      <w:r w:rsidR="00A840C1"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contract.</w:t>
      </w:r>
    </w:p>
    <w:p w14:paraId="4940A91D" w14:textId="77777777" w:rsidR="00E32031" w:rsidRDefault="00BE3ED3" w:rsidP="00E32031">
      <w:pPr>
        <w:pStyle w:val="ListParagraph"/>
        <w:numPr>
          <w:ilvl w:val="0"/>
          <w:numId w:val="11"/>
        </w:numPr>
        <w:jc w:val="both"/>
        <w:rPr>
          <w:rFonts w:ascii="Bookman Old Style" w:hAnsi="Bookman Old Style"/>
          <w:color w:val="000000"/>
          <w:sz w:val="22"/>
          <w:szCs w:val="22"/>
        </w:rPr>
      </w:pPr>
      <w:r w:rsidRPr="00BD2AA1">
        <w:rPr>
          <w:rFonts w:ascii="Bookman Old Style" w:hAnsi="Bookman Old Style"/>
          <w:color w:val="000000"/>
          <w:sz w:val="22"/>
          <w:szCs w:val="22"/>
        </w:rPr>
        <w:t>The Abbottabad UST Technical / Inspection Committee of Uni</w:t>
      </w:r>
      <w:r w:rsidR="00302D9A" w:rsidRPr="00BD2AA1">
        <w:rPr>
          <w:rFonts w:ascii="Bookman Old Style" w:hAnsi="Bookman Old Style"/>
          <w:color w:val="000000"/>
          <w:sz w:val="22"/>
          <w:szCs w:val="22"/>
        </w:rPr>
        <w:t xml:space="preserve">versity shall have the right to </w:t>
      </w:r>
      <w:r w:rsidRPr="00BD2AA1">
        <w:rPr>
          <w:rFonts w:ascii="Bookman Old Style" w:hAnsi="Bookman Old Style"/>
          <w:color w:val="000000"/>
          <w:sz w:val="22"/>
          <w:szCs w:val="22"/>
        </w:rPr>
        <w:t>inspect / test the goods to confirm their conformity to the contract specification. The</w:t>
      </w:r>
      <w:r w:rsidR="00302D9A"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inspection and test may be conducted in the premises of Abbottabad UST. The supplier shall provide all reasonable assistance</w:t>
      </w:r>
      <w:r w:rsidR="00D16AA8" w:rsidRPr="00BD2AA1">
        <w:rPr>
          <w:rFonts w:ascii="Bookman Old Style" w:hAnsi="Bookman Old Style"/>
          <w:color w:val="000000"/>
          <w:sz w:val="22"/>
          <w:szCs w:val="22"/>
        </w:rPr>
        <w:t xml:space="preserve"> </w:t>
      </w:r>
      <w:r w:rsidRPr="00BD2AA1">
        <w:rPr>
          <w:rFonts w:ascii="Bookman Old Style" w:hAnsi="Bookman Old Style"/>
          <w:color w:val="000000"/>
          <w:sz w:val="22"/>
          <w:szCs w:val="22"/>
        </w:rPr>
        <w:t>at no cha</w:t>
      </w:r>
      <w:r w:rsidR="00E32031">
        <w:rPr>
          <w:rFonts w:ascii="Bookman Old Style" w:hAnsi="Bookman Old Style"/>
          <w:color w:val="000000"/>
          <w:sz w:val="22"/>
          <w:szCs w:val="22"/>
        </w:rPr>
        <w:t>r</w:t>
      </w:r>
      <w:r w:rsidRPr="00BD2AA1">
        <w:rPr>
          <w:rFonts w:ascii="Bookman Old Style" w:hAnsi="Bookman Old Style"/>
          <w:color w:val="000000"/>
          <w:sz w:val="22"/>
          <w:szCs w:val="22"/>
        </w:rPr>
        <w:t>ge to the Purchaser.</w:t>
      </w:r>
    </w:p>
    <w:p w14:paraId="6D0EF2ED" w14:textId="407E52F0" w:rsidR="00BE3ED3" w:rsidRPr="00E32031" w:rsidRDefault="00BE3ED3" w:rsidP="00E32031">
      <w:pPr>
        <w:pStyle w:val="ListParagraph"/>
        <w:numPr>
          <w:ilvl w:val="0"/>
          <w:numId w:val="11"/>
        </w:numPr>
        <w:jc w:val="both"/>
        <w:rPr>
          <w:rFonts w:ascii="Bookman Old Style" w:hAnsi="Bookman Old Style"/>
          <w:color w:val="000000"/>
          <w:sz w:val="22"/>
          <w:szCs w:val="22"/>
        </w:rPr>
      </w:pPr>
      <w:r w:rsidRPr="00E32031">
        <w:t xml:space="preserve">The purchaser may reject any equipment / machinery that fail to pass any test/inspection </w:t>
      </w:r>
      <w:r w:rsidR="00E32031">
        <w:t>and</w:t>
      </w:r>
      <w:r w:rsidRPr="00E32031">
        <w:t xml:space="preserve"> do not conform to the specifications. The supplier shall replace the</w:t>
      </w:r>
      <w:r w:rsidR="00312EA9" w:rsidRPr="00E32031">
        <w:t xml:space="preserve"> </w:t>
      </w:r>
      <w:r w:rsidRPr="00E32031">
        <w:t>rejected equipment at no cost to the Purchaser and shall repeat the test</w:t>
      </w:r>
      <w:r w:rsidR="00E32031">
        <w:t xml:space="preserve"> </w:t>
      </w:r>
      <w:r w:rsidRPr="00E32031">
        <w:t>or</w:t>
      </w:r>
      <w:r w:rsidR="00C6756E" w:rsidRPr="00E32031">
        <w:t xml:space="preserve"> </w:t>
      </w:r>
      <w:r w:rsidRPr="00E32031">
        <w:t>Inspection.</w:t>
      </w:r>
      <w:r w:rsidRPr="00E32031">
        <w:br/>
      </w:r>
    </w:p>
    <w:p w14:paraId="0E170B9A" w14:textId="027B61FC" w:rsidR="00E32031" w:rsidRDefault="00E32031" w:rsidP="00D16AA8">
      <w:pPr>
        <w:jc w:val="both"/>
        <w:rPr>
          <w:rFonts w:ascii="Bookman Old Style" w:hAnsi="Bookman Old Style"/>
          <w:b/>
          <w:bCs/>
          <w:color w:val="000000"/>
          <w:sz w:val="22"/>
          <w:szCs w:val="22"/>
        </w:rPr>
      </w:pPr>
      <w:r w:rsidRPr="00E85C82">
        <w:rPr>
          <w:rStyle w:val="fontstyle01"/>
          <w:rFonts w:ascii="Bookman Old Style" w:hAnsi="Bookman Old Style" w:cs="Times New Roman"/>
          <w:sz w:val="22"/>
          <w:szCs w:val="22"/>
        </w:rPr>
        <w:t>Section – V</w:t>
      </w:r>
      <w:r>
        <w:rPr>
          <w:rStyle w:val="fontstyle01"/>
          <w:rFonts w:ascii="Bookman Old Style" w:hAnsi="Bookman Old Style" w:cs="Times New Roman"/>
          <w:sz w:val="22"/>
          <w:szCs w:val="22"/>
        </w:rPr>
        <w:t>II</w:t>
      </w:r>
      <w:r w:rsidRPr="00E85C82">
        <w:rPr>
          <w:rFonts w:ascii="Bookman Old Style" w:hAnsi="Bookman Old Style"/>
          <w:b/>
          <w:bCs/>
          <w:color w:val="000000"/>
          <w:sz w:val="22"/>
          <w:szCs w:val="22"/>
        </w:rPr>
        <w:t xml:space="preserve"> </w:t>
      </w:r>
      <w:r w:rsidR="00BE3ED3" w:rsidRPr="00E85C82">
        <w:rPr>
          <w:rFonts w:ascii="Bookman Old Style" w:hAnsi="Bookman Old Style"/>
          <w:b/>
          <w:bCs/>
          <w:color w:val="000000"/>
          <w:sz w:val="22"/>
          <w:szCs w:val="22"/>
        </w:rPr>
        <w:t xml:space="preserve">Termination: </w:t>
      </w:r>
      <w:r w:rsidR="00BE3ED3" w:rsidRPr="00E85C82">
        <w:rPr>
          <w:rFonts w:ascii="Bookman Old Style" w:hAnsi="Bookman Old Style"/>
          <w:b/>
          <w:bCs/>
          <w:color w:val="000000"/>
          <w:sz w:val="22"/>
          <w:szCs w:val="22"/>
        </w:rPr>
        <w:tab/>
      </w:r>
    </w:p>
    <w:p w14:paraId="0FF3C25D" w14:textId="77777777" w:rsidR="00E32031" w:rsidRDefault="00E32031" w:rsidP="00D16AA8">
      <w:pPr>
        <w:jc w:val="both"/>
        <w:rPr>
          <w:rFonts w:ascii="Bookman Old Style" w:hAnsi="Bookman Old Style"/>
          <w:b/>
          <w:bCs/>
          <w:color w:val="000000"/>
          <w:sz w:val="22"/>
          <w:szCs w:val="22"/>
        </w:rPr>
      </w:pPr>
    </w:p>
    <w:p w14:paraId="718A4F21" w14:textId="2524CDB1" w:rsidR="00BE3ED3" w:rsidRPr="00E85C82" w:rsidRDefault="00BE3ED3" w:rsidP="00D16AA8">
      <w:pPr>
        <w:jc w:val="both"/>
        <w:rPr>
          <w:rFonts w:ascii="Bookman Old Style" w:hAnsi="Bookman Old Style"/>
          <w:color w:val="000000"/>
          <w:sz w:val="22"/>
          <w:szCs w:val="22"/>
        </w:rPr>
      </w:pPr>
      <w:r w:rsidRPr="00E85C82">
        <w:rPr>
          <w:rFonts w:ascii="Bookman Old Style" w:hAnsi="Bookman Old Style"/>
          <w:color w:val="000000"/>
          <w:sz w:val="22"/>
          <w:szCs w:val="22"/>
        </w:rPr>
        <w:t xml:space="preserve">Termination for default: </w:t>
      </w:r>
    </w:p>
    <w:p w14:paraId="620A8784" w14:textId="77777777" w:rsidR="00BE3ED3" w:rsidRPr="00E85C82" w:rsidRDefault="00BE3ED3" w:rsidP="00BE3ED3">
      <w:pPr>
        <w:jc w:val="both"/>
        <w:rPr>
          <w:rFonts w:ascii="Bookman Old Style" w:hAnsi="Bookman Old Style"/>
          <w:color w:val="000000"/>
          <w:sz w:val="22"/>
          <w:szCs w:val="22"/>
        </w:rPr>
      </w:pPr>
    </w:p>
    <w:p w14:paraId="48FDCDC3" w14:textId="77777777" w:rsidR="00BE3ED3" w:rsidRPr="00E85C82" w:rsidRDefault="00BE3ED3" w:rsidP="00D16AA8">
      <w:pPr>
        <w:jc w:val="both"/>
        <w:rPr>
          <w:rFonts w:ascii="Bookman Old Style" w:hAnsi="Bookman Old Style"/>
          <w:sz w:val="22"/>
          <w:szCs w:val="22"/>
        </w:rPr>
      </w:pPr>
      <w:r w:rsidRPr="00E85C82">
        <w:rPr>
          <w:rFonts w:ascii="Bookman Old Style" w:hAnsi="Bookman Old Style"/>
          <w:color w:val="000000"/>
          <w:sz w:val="22"/>
          <w:szCs w:val="22"/>
        </w:rPr>
        <w:t>The Purchaser, without prejudice to any other remedy for breach of contract by notice of default sent to the supplier, may terminate the contract in whole or in part.</w:t>
      </w:r>
    </w:p>
    <w:p w14:paraId="4BCB8084" w14:textId="77777777" w:rsidR="00BE3ED3" w:rsidRPr="00E85C82" w:rsidRDefault="00BE3ED3" w:rsidP="00CA328B">
      <w:pPr>
        <w:pStyle w:val="ListParagraph"/>
        <w:ind w:left="0"/>
        <w:jc w:val="both"/>
        <w:rPr>
          <w:rFonts w:ascii="Bookman Old Style" w:hAnsi="Bookman Old Style"/>
          <w:color w:val="000000"/>
          <w:sz w:val="22"/>
          <w:szCs w:val="22"/>
        </w:rPr>
      </w:pPr>
    </w:p>
    <w:p w14:paraId="590E1727" w14:textId="77777777" w:rsidR="00BE3ED3" w:rsidRPr="00E85C82" w:rsidRDefault="00BE3ED3" w:rsidP="00D16AA8">
      <w:pPr>
        <w:pStyle w:val="ListParagraph"/>
        <w:numPr>
          <w:ilvl w:val="0"/>
          <w:numId w:val="7"/>
        </w:numPr>
        <w:ind w:left="720" w:hanging="360"/>
        <w:jc w:val="both"/>
        <w:rPr>
          <w:rFonts w:ascii="Bookman Old Style" w:hAnsi="Bookman Old Style"/>
          <w:color w:val="000000"/>
          <w:sz w:val="22"/>
          <w:szCs w:val="22"/>
        </w:rPr>
      </w:pPr>
      <w:r w:rsidRPr="00E85C82">
        <w:rPr>
          <w:rFonts w:ascii="Bookman Old Style" w:hAnsi="Bookman Old Style"/>
          <w:color w:val="000000"/>
          <w:sz w:val="22"/>
          <w:szCs w:val="22"/>
        </w:rPr>
        <w:t>If the supplier fails to deliver any or all of the goods within the period specified in the contractor.</w:t>
      </w:r>
    </w:p>
    <w:p w14:paraId="0C9B0CC9" w14:textId="77777777" w:rsidR="00BE3ED3" w:rsidRPr="00E85C82" w:rsidRDefault="00BE3ED3" w:rsidP="008F4550">
      <w:pPr>
        <w:pStyle w:val="ListParagraph"/>
        <w:numPr>
          <w:ilvl w:val="0"/>
          <w:numId w:val="7"/>
        </w:numPr>
        <w:ind w:left="720" w:hanging="360"/>
        <w:jc w:val="both"/>
        <w:rPr>
          <w:rFonts w:ascii="Bookman Old Style" w:hAnsi="Bookman Old Style"/>
          <w:color w:val="000000"/>
          <w:sz w:val="22"/>
          <w:szCs w:val="22"/>
        </w:rPr>
      </w:pPr>
      <w:r w:rsidRPr="00E85C82">
        <w:rPr>
          <w:rFonts w:ascii="Bookman Old Style" w:hAnsi="Bookman Old Style"/>
          <w:color w:val="000000"/>
          <w:sz w:val="22"/>
          <w:szCs w:val="22"/>
        </w:rPr>
        <w:t>If the supplier fails to perform any other obligation under the contract.</w:t>
      </w:r>
    </w:p>
    <w:p w14:paraId="334637CA" w14:textId="77777777" w:rsidR="00BE3ED3" w:rsidRPr="00E85C82" w:rsidRDefault="00BE3ED3" w:rsidP="00CA328B">
      <w:pPr>
        <w:pStyle w:val="ListParagraph"/>
        <w:ind w:left="0"/>
        <w:jc w:val="both"/>
        <w:rPr>
          <w:rFonts w:ascii="Bookman Old Style" w:hAnsi="Bookman Old Style"/>
          <w:color w:val="000000"/>
          <w:sz w:val="22"/>
          <w:szCs w:val="22"/>
        </w:rPr>
      </w:pPr>
    </w:p>
    <w:p w14:paraId="27D6FFC6" w14:textId="25D7DF61" w:rsidR="00BE3ED3" w:rsidRDefault="00BE3ED3" w:rsidP="00D16AA8">
      <w:pPr>
        <w:pStyle w:val="ListParagraph"/>
        <w:ind w:left="0"/>
        <w:jc w:val="both"/>
        <w:rPr>
          <w:rFonts w:ascii="Bookman Old Style" w:hAnsi="Bookman Old Style"/>
          <w:color w:val="000000"/>
          <w:sz w:val="22"/>
          <w:szCs w:val="22"/>
        </w:rPr>
      </w:pPr>
      <w:r w:rsidRPr="00E85C82">
        <w:rPr>
          <w:rFonts w:ascii="Bookman Old Style" w:hAnsi="Bookman Old Style"/>
          <w:color w:val="000000"/>
          <w:sz w:val="22"/>
          <w:szCs w:val="22"/>
        </w:rPr>
        <w:lastRenderedPageBreak/>
        <w:t>In the event the purchaser terminates the contract in whole or in part, the Purchaser</w:t>
      </w:r>
      <w:r w:rsidRPr="00E85C82">
        <w:rPr>
          <w:rFonts w:ascii="Bookman Old Style" w:hAnsi="Bookman Old Style"/>
          <w:color w:val="000000"/>
          <w:sz w:val="22"/>
          <w:szCs w:val="22"/>
        </w:rPr>
        <w:br/>
        <w:t>may procure, upon such terms and in such manner as it deems appropriate Goods or</w:t>
      </w:r>
      <w:r w:rsidRPr="00E85C82">
        <w:rPr>
          <w:rFonts w:ascii="Bookman Old Style" w:hAnsi="Bookman Old Style"/>
          <w:color w:val="000000"/>
          <w:sz w:val="22"/>
          <w:szCs w:val="22"/>
        </w:rPr>
        <w:br/>
        <w:t>related services similar to those undelivered or not performed, and the Supplier shall be</w:t>
      </w:r>
      <w:r w:rsidR="00E32031">
        <w:rPr>
          <w:rFonts w:ascii="Bookman Old Style" w:hAnsi="Bookman Old Style"/>
          <w:color w:val="000000"/>
          <w:sz w:val="22"/>
          <w:szCs w:val="22"/>
        </w:rPr>
        <w:t xml:space="preserve"> </w:t>
      </w:r>
      <w:r w:rsidRPr="00E85C82">
        <w:rPr>
          <w:rFonts w:ascii="Bookman Old Style" w:hAnsi="Bookman Old Style"/>
          <w:color w:val="000000"/>
          <w:sz w:val="22"/>
          <w:szCs w:val="22"/>
        </w:rPr>
        <w:t>liable to the purchaser to any additional costs for such similar goods.</w:t>
      </w:r>
    </w:p>
    <w:p w14:paraId="18B7696E" w14:textId="77777777" w:rsidR="00F00A97" w:rsidRDefault="00F00A97" w:rsidP="00D16AA8">
      <w:pPr>
        <w:pStyle w:val="ListParagraph"/>
        <w:ind w:left="0"/>
        <w:jc w:val="both"/>
        <w:rPr>
          <w:rFonts w:ascii="Bookman Old Style" w:hAnsi="Bookman Old Style"/>
          <w:color w:val="000000"/>
          <w:sz w:val="22"/>
          <w:szCs w:val="22"/>
        </w:rPr>
      </w:pPr>
    </w:p>
    <w:p w14:paraId="62F601C8" w14:textId="689E8049" w:rsidR="00E32031" w:rsidRPr="00E85C82" w:rsidRDefault="00E32031" w:rsidP="00E32031">
      <w:pPr>
        <w:rPr>
          <w:rFonts w:ascii="Bookman Old Style" w:hAnsi="Bookman Old Style"/>
          <w:b/>
          <w:bCs/>
          <w:color w:val="000000"/>
          <w:sz w:val="22"/>
          <w:szCs w:val="22"/>
        </w:rPr>
      </w:pPr>
      <w:r w:rsidRPr="00E85C82">
        <w:rPr>
          <w:rFonts w:ascii="Bookman Old Style" w:hAnsi="Bookman Old Style"/>
          <w:b/>
          <w:bCs/>
          <w:color w:val="000000"/>
          <w:sz w:val="22"/>
          <w:szCs w:val="22"/>
        </w:rPr>
        <w:t>Section – VI</w:t>
      </w:r>
      <w:r>
        <w:rPr>
          <w:rFonts w:ascii="Bookman Old Style" w:hAnsi="Bookman Old Style"/>
          <w:b/>
          <w:bCs/>
          <w:color w:val="000000"/>
          <w:sz w:val="22"/>
          <w:szCs w:val="22"/>
        </w:rPr>
        <w:t>II</w:t>
      </w:r>
      <w:r w:rsidRPr="00E85C82">
        <w:rPr>
          <w:rFonts w:ascii="Bookman Old Style" w:hAnsi="Bookman Old Style"/>
          <w:b/>
          <w:bCs/>
          <w:color w:val="000000"/>
          <w:sz w:val="22"/>
          <w:szCs w:val="22"/>
        </w:rPr>
        <w:t xml:space="preserve"> </w:t>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t>DELIVERY TIME</w:t>
      </w:r>
    </w:p>
    <w:p w14:paraId="12AF46E0" w14:textId="77777777" w:rsidR="00E32031" w:rsidRPr="00E85C82" w:rsidRDefault="00E32031" w:rsidP="00E32031">
      <w:pPr>
        <w:ind w:firstLine="720"/>
        <w:rPr>
          <w:rFonts w:ascii="Bookman Old Style" w:hAnsi="Bookman Old Style"/>
          <w:b/>
          <w:bCs/>
          <w:color w:val="000000"/>
          <w:sz w:val="22"/>
          <w:szCs w:val="22"/>
        </w:rPr>
      </w:pPr>
    </w:p>
    <w:p w14:paraId="2803A87A" w14:textId="3D280B3A" w:rsidR="00E32031" w:rsidRPr="00F00A97" w:rsidRDefault="00E32031" w:rsidP="00F00A97">
      <w:pPr>
        <w:jc w:val="both"/>
        <w:rPr>
          <w:rFonts w:ascii="Bookman Old Style" w:hAnsi="Bookman Old Style"/>
          <w:bCs/>
          <w:color w:val="000000"/>
          <w:sz w:val="22"/>
          <w:szCs w:val="22"/>
        </w:rPr>
      </w:pPr>
      <w:r w:rsidRPr="00F00A97">
        <w:rPr>
          <w:rFonts w:ascii="Bookman Old Style" w:hAnsi="Bookman Old Style"/>
          <w:color w:val="000000"/>
          <w:sz w:val="22"/>
          <w:szCs w:val="22"/>
        </w:rPr>
        <w:t>The successful supplier / firm will be bound to supply the required items within 30</w:t>
      </w:r>
      <w:r w:rsidR="00F00A97" w:rsidRPr="00F00A97">
        <w:rPr>
          <w:rFonts w:ascii="Bookman Old Style" w:hAnsi="Bookman Old Style"/>
          <w:color w:val="000000"/>
          <w:sz w:val="22"/>
          <w:szCs w:val="22"/>
        </w:rPr>
        <w:t xml:space="preserve"> </w:t>
      </w:r>
      <w:r w:rsidRPr="00F00A97">
        <w:rPr>
          <w:rFonts w:ascii="Bookman Old Style" w:hAnsi="Bookman Old Style"/>
          <w:color w:val="000000"/>
          <w:sz w:val="22"/>
          <w:szCs w:val="22"/>
        </w:rPr>
        <w:t>days the receipt of supply order for local items and 90 days for imported items. In case</w:t>
      </w:r>
      <w:r w:rsidR="00F00A97" w:rsidRPr="00F00A97">
        <w:rPr>
          <w:rFonts w:ascii="Bookman Old Style" w:hAnsi="Bookman Old Style"/>
          <w:color w:val="000000"/>
          <w:sz w:val="22"/>
          <w:szCs w:val="22"/>
        </w:rPr>
        <w:t xml:space="preserve"> </w:t>
      </w:r>
      <w:r w:rsidRPr="00F00A97">
        <w:rPr>
          <w:rFonts w:ascii="Bookman Old Style" w:hAnsi="Bookman Old Style"/>
          <w:color w:val="000000"/>
          <w:sz w:val="22"/>
          <w:szCs w:val="22"/>
        </w:rPr>
        <w:t xml:space="preserve">of delay in supply within stipulated time, penalty @ </w:t>
      </w:r>
      <w:r w:rsidR="00F00A97" w:rsidRPr="00F00A97">
        <w:rPr>
          <w:rFonts w:ascii="Bookman Old Style" w:hAnsi="Bookman Old Style"/>
          <w:color w:val="000000"/>
          <w:sz w:val="22"/>
          <w:szCs w:val="22"/>
        </w:rPr>
        <w:t>0.</w:t>
      </w:r>
      <w:r w:rsidRPr="00F00A97">
        <w:rPr>
          <w:rFonts w:ascii="Bookman Old Style" w:hAnsi="Bookman Old Style"/>
          <w:color w:val="000000"/>
          <w:sz w:val="22"/>
          <w:szCs w:val="22"/>
        </w:rPr>
        <w:t xml:space="preserve">1% per day </w:t>
      </w:r>
      <w:proofErr w:type="spellStart"/>
      <w:r w:rsidR="00F00A97" w:rsidRPr="00F00A97">
        <w:rPr>
          <w:rFonts w:ascii="Bookman Old Style" w:hAnsi="Bookman Old Style"/>
          <w:color w:val="000000"/>
          <w:sz w:val="22"/>
          <w:szCs w:val="22"/>
        </w:rPr>
        <w:t>upto</w:t>
      </w:r>
      <w:proofErr w:type="spellEnd"/>
      <w:r w:rsidR="00F00A97" w:rsidRPr="00F00A97">
        <w:rPr>
          <w:rFonts w:ascii="Bookman Old Style" w:hAnsi="Bookman Old Style"/>
          <w:color w:val="000000"/>
          <w:sz w:val="22"/>
          <w:szCs w:val="22"/>
        </w:rPr>
        <w:t xml:space="preserve"> maximum of 10% </w:t>
      </w:r>
      <w:r w:rsidRPr="00F00A97">
        <w:rPr>
          <w:rFonts w:ascii="Bookman Old Style" w:hAnsi="Bookman Old Style"/>
          <w:color w:val="000000"/>
          <w:sz w:val="22"/>
          <w:szCs w:val="22"/>
        </w:rPr>
        <w:t>will be imposed</w:t>
      </w:r>
      <w:r w:rsidR="00F00A97" w:rsidRPr="00F00A97">
        <w:rPr>
          <w:rFonts w:ascii="Bookman Old Style" w:hAnsi="Bookman Old Style"/>
          <w:color w:val="000000"/>
          <w:sz w:val="22"/>
          <w:szCs w:val="22"/>
        </w:rPr>
        <w:t xml:space="preserve">. </w:t>
      </w:r>
    </w:p>
    <w:p w14:paraId="2F632058" w14:textId="77777777" w:rsidR="00E32031" w:rsidRPr="00E85C82" w:rsidRDefault="00E32031" w:rsidP="00E32031">
      <w:pPr>
        <w:jc w:val="both"/>
        <w:rPr>
          <w:rFonts w:ascii="Bookman Old Style" w:hAnsi="Bookman Old Style"/>
          <w:bCs/>
          <w:color w:val="000000"/>
          <w:sz w:val="22"/>
          <w:szCs w:val="22"/>
        </w:rPr>
      </w:pPr>
    </w:p>
    <w:p w14:paraId="08DCA983" w14:textId="364CDC2D" w:rsidR="00E32031" w:rsidRPr="00E85C82" w:rsidRDefault="00E32031" w:rsidP="00E32031">
      <w:pPr>
        <w:rPr>
          <w:rStyle w:val="fontstyle01"/>
          <w:rFonts w:ascii="Bookman Old Style" w:hAnsi="Bookman Old Style" w:cs="Times New Roman"/>
          <w:sz w:val="22"/>
          <w:szCs w:val="22"/>
        </w:rPr>
      </w:pPr>
      <w:r w:rsidRPr="00E85C82">
        <w:rPr>
          <w:rStyle w:val="fontstyle01"/>
          <w:rFonts w:ascii="Bookman Old Style" w:hAnsi="Bookman Old Style" w:cs="Times New Roman"/>
          <w:sz w:val="22"/>
          <w:szCs w:val="22"/>
        </w:rPr>
        <w:t xml:space="preserve">Section – </w:t>
      </w:r>
      <w:r>
        <w:rPr>
          <w:rStyle w:val="fontstyle01"/>
          <w:rFonts w:ascii="Bookman Old Style" w:hAnsi="Bookman Old Style" w:cs="Times New Roman"/>
          <w:sz w:val="22"/>
          <w:szCs w:val="22"/>
        </w:rPr>
        <w:t>IX</w:t>
      </w:r>
      <w:r w:rsidRPr="00E85C82">
        <w:rPr>
          <w:rStyle w:val="fontstyle01"/>
          <w:rFonts w:ascii="Bookman Old Style" w:hAnsi="Bookman Old Style" w:cs="Times New Roman"/>
          <w:sz w:val="22"/>
          <w:szCs w:val="22"/>
        </w:rPr>
        <w:t xml:space="preserve"> </w:t>
      </w:r>
      <w:r w:rsidRPr="00E85C82">
        <w:rPr>
          <w:rStyle w:val="fontstyle01"/>
          <w:rFonts w:ascii="Bookman Old Style" w:hAnsi="Bookman Old Style" w:cs="Times New Roman"/>
          <w:sz w:val="22"/>
          <w:szCs w:val="22"/>
        </w:rPr>
        <w:tab/>
      </w:r>
      <w:r w:rsidRPr="00E85C82">
        <w:rPr>
          <w:rStyle w:val="fontstyle01"/>
          <w:rFonts w:ascii="Bookman Old Style" w:hAnsi="Bookman Old Style" w:cs="Times New Roman"/>
          <w:sz w:val="22"/>
          <w:szCs w:val="22"/>
        </w:rPr>
        <w:tab/>
        <w:t>BIDS EVALUATION CRITERIA</w:t>
      </w:r>
    </w:p>
    <w:p w14:paraId="145FBC64" w14:textId="77777777" w:rsidR="00E32031" w:rsidRPr="00E85C82" w:rsidRDefault="00E32031" w:rsidP="00E32031">
      <w:pPr>
        <w:rPr>
          <w:rStyle w:val="fontstyle01"/>
          <w:rFonts w:ascii="Bookman Old Style" w:hAnsi="Bookman Old Style" w:cs="Times New Roman"/>
          <w:sz w:val="22"/>
          <w:szCs w:val="22"/>
        </w:rPr>
      </w:pPr>
    </w:p>
    <w:p w14:paraId="37CB0BD7" w14:textId="6BC1BCBD" w:rsidR="00E32031" w:rsidRPr="00E85C82" w:rsidRDefault="00E32031" w:rsidP="00E32031">
      <w:pPr>
        <w:jc w:val="both"/>
        <w:rPr>
          <w:rFonts w:ascii="Bookman Old Style" w:hAnsi="Bookman Old Style"/>
          <w:color w:val="000000"/>
          <w:sz w:val="22"/>
          <w:szCs w:val="22"/>
        </w:rPr>
      </w:pPr>
      <w:r w:rsidRPr="00E85C82">
        <w:rPr>
          <w:rFonts w:ascii="Bookman Old Style" w:hAnsi="Bookman Old Style"/>
          <w:color w:val="000000"/>
          <w:sz w:val="22"/>
          <w:szCs w:val="22"/>
        </w:rPr>
        <w:t>The bids / proposals will be evaluated on the basis of technical proposal and financial</w:t>
      </w:r>
      <w:r w:rsidRPr="00E85C82">
        <w:rPr>
          <w:rFonts w:ascii="Bookman Old Style" w:hAnsi="Bookman Old Style"/>
          <w:color w:val="000000"/>
          <w:sz w:val="22"/>
          <w:szCs w:val="22"/>
        </w:rPr>
        <w:br/>
        <w:t>proposal</w:t>
      </w:r>
      <w:r w:rsidR="00F00A97">
        <w:rPr>
          <w:rFonts w:ascii="Bookman Old Style" w:hAnsi="Bookman Old Style"/>
          <w:color w:val="000000"/>
          <w:sz w:val="22"/>
          <w:szCs w:val="22"/>
        </w:rPr>
        <w:t xml:space="preserve">. </w:t>
      </w:r>
      <w:r w:rsidR="00F00A97" w:rsidRPr="00E85C82">
        <w:rPr>
          <w:rFonts w:ascii="Bookman Old Style" w:hAnsi="Bookman Old Style"/>
          <w:color w:val="000000"/>
          <w:sz w:val="22"/>
          <w:szCs w:val="22"/>
        </w:rPr>
        <w:t>A proposal shall be rejected during the technical evaluation if the bid does not fulfill the</w:t>
      </w:r>
      <w:r w:rsidR="00F00A97">
        <w:rPr>
          <w:rFonts w:ascii="Bookman Old Style" w:hAnsi="Bookman Old Style"/>
          <w:color w:val="000000"/>
          <w:sz w:val="22"/>
          <w:szCs w:val="22"/>
        </w:rPr>
        <w:t xml:space="preserve"> </w:t>
      </w:r>
      <w:r w:rsidR="00F00A97" w:rsidRPr="00E85C82">
        <w:rPr>
          <w:rFonts w:ascii="Bookman Old Style" w:hAnsi="Bookman Old Style"/>
          <w:color w:val="000000"/>
          <w:sz w:val="22"/>
          <w:szCs w:val="22"/>
        </w:rPr>
        <w:t>minimum specified requirement.</w:t>
      </w:r>
      <w:r w:rsidR="00F00A97">
        <w:rPr>
          <w:rFonts w:ascii="Bookman Old Style" w:hAnsi="Bookman Old Style"/>
          <w:color w:val="000000"/>
          <w:sz w:val="22"/>
          <w:szCs w:val="22"/>
        </w:rPr>
        <w:t xml:space="preserve"> Lowest bid will be accepted and awarded among the technically qualified bidders. </w:t>
      </w:r>
    </w:p>
    <w:p w14:paraId="039203D6" w14:textId="77777777" w:rsidR="00E32031" w:rsidRPr="00E85C82" w:rsidRDefault="00E32031" w:rsidP="00E32031">
      <w:pPr>
        <w:jc w:val="both"/>
        <w:rPr>
          <w:rFonts w:ascii="Bookman Old Style" w:hAnsi="Bookman Old Style"/>
          <w:color w:val="000000"/>
          <w:sz w:val="22"/>
          <w:szCs w:val="22"/>
        </w:rPr>
      </w:pPr>
    </w:p>
    <w:p w14:paraId="13A9DC39" w14:textId="71E284E8" w:rsidR="00E32031" w:rsidRPr="00E85C82" w:rsidRDefault="00E32031" w:rsidP="00E32031">
      <w:pPr>
        <w:jc w:val="both"/>
        <w:rPr>
          <w:rStyle w:val="fontstyle01"/>
          <w:rFonts w:ascii="Bookman Old Style" w:hAnsi="Bookman Old Style" w:cs="Times New Roman"/>
          <w:sz w:val="22"/>
          <w:szCs w:val="22"/>
        </w:rPr>
      </w:pPr>
      <w:r w:rsidRPr="00E85C82">
        <w:rPr>
          <w:rStyle w:val="fontstyle01"/>
          <w:rFonts w:ascii="Bookman Old Style" w:hAnsi="Bookman Old Style" w:cs="Times New Roman"/>
          <w:sz w:val="22"/>
          <w:szCs w:val="22"/>
        </w:rPr>
        <w:t xml:space="preserve">Section – </w:t>
      </w:r>
      <w:r>
        <w:rPr>
          <w:rStyle w:val="fontstyle01"/>
          <w:rFonts w:ascii="Bookman Old Style" w:hAnsi="Bookman Old Style" w:cs="Times New Roman"/>
          <w:sz w:val="22"/>
          <w:szCs w:val="22"/>
        </w:rPr>
        <w:t>X</w:t>
      </w:r>
      <w:r w:rsidRPr="00E85C82">
        <w:rPr>
          <w:rStyle w:val="fontstyle01"/>
          <w:rFonts w:ascii="Bookman Old Style" w:hAnsi="Bookman Old Style" w:cs="Times New Roman"/>
          <w:sz w:val="22"/>
          <w:szCs w:val="22"/>
        </w:rPr>
        <w:t xml:space="preserve"> </w:t>
      </w:r>
      <w:r w:rsidRPr="00E85C82">
        <w:rPr>
          <w:rStyle w:val="fontstyle01"/>
          <w:rFonts w:ascii="Bookman Old Style" w:hAnsi="Bookman Old Style" w:cs="Times New Roman"/>
          <w:sz w:val="22"/>
          <w:szCs w:val="22"/>
        </w:rPr>
        <w:tab/>
      </w:r>
      <w:r w:rsidRPr="00E85C82">
        <w:rPr>
          <w:rStyle w:val="fontstyle01"/>
          <w:rFonts w:ascii="Bookman Old Style" w:hAnsi="Bookman Old Style" w:cs="Times New Roman"/>
          <w:sz w:val="22"/>
          <w:szCs w:val="22"/>
        </w:rPr>
        <w:tab/>
        <w:t>BID VALIDITY</w:t>
      </w:r>
    </w:p>
    <w:p w14:paraId="76722203" w14:textId="77777777" w:rsidR="00E32031" w:rsidRPr="00E85C82" w:rsidRDefault="00E32031" w:rsidP="00E32031">
      <w:pPr>
        <w:jc w:val="both"/>
        <w:rPr>
          <w:rStyle w:val="fontstyle01"/>
          <w:rFonts w:ascii="Bookman Old Style" w:hAnsi="Bookman Old Style" w:cs="Times New Roman"/>
          <w:sz w:val="22"/>
          <w:szCs w:val="22"/>
        </w:rPr>
      </w:pPr>
    </w:p>
    <w:p w14:paraId="138FCCD8" w14:textId="70B18931" w:rsidR="00E32031" w:rsidRPr="00E85C82" w:rsidRDefault="00E32031" w:rsidP="00E32031">
      <w:pPr>
        <w:jc w:val="both"/>
        <w:rPr>
          <w:rFonts w:ascii="Bookman Old Style" w:hAnsi="Bookman Old Style"/>
          <w:bCs/>
          <w:color w:val="000000"/>
          <w:sz w:val="22"/>
          <w:szCs w:val="22"/>
        </w:rPr>
      </w:pPr>
      <w:r w:rsidRPr="00E85C82">
        <w:rPr>
          <w:rFonts w:ascii="Bookman Old Style" w:hAnsi="Bookman Old Style"/>
          <w:color w:val="000000"/>
          <w:sz w:val="22"/>
          <w:szCs w:val="22"/>
        </w:rPr>
        <w:t xml:space="preserve">The price </w:t>
      </w:r>
      <w:r w:rsidR="00F00A97">
        <w:rPr>
          <w:rFonts w:ascii="Bookman Old Style" w:hAnsi="Bookman Old Style"/>
          <w:color w:val="000000"/>
          <w:sz w:val="22"/>
          <w:szCs w:val="22"/>
        </w:rPr>
        <w:t xml:space="preserve">of </w:t>
      </w:r>
      <w:r w:rsidRPr="00E85C82">
        <w:rPr>
          <w:rFonts w:ascii="Bookman Old Style" w:hAnsi="Bookman Old Style"/>
          <w:color w:val="000000"/>
          <w:sz w:val="22"/>
          <w:szCs w:val="22"/>
        </w:rPr>
        <w:t>bid will remain valid up to 06 months</w:t>
      </w:r>
    </w:p>
    <w:p w14:paraId="2B687FA7" w14:textId="77777777" w:rsidR="00E32031" w:rsidRPr="00E85C82" w:rsidRDefault="00E32031" w:rsidP="00D16AA8">
      <w:pPr>
        <w:pStyle w:val="ListParagraph"/>
        <w:ind w:left="0"/>
        <w:jc w:val="both"/>
        <w:rPr>
          <w:rFonts w:ascii="Bookman Old Style" w:hAnsi="Bookman Old Style"/>
          <w:color w:val="000000"/>
          <w:sz w:val="22"/>
          <w:szCs w:val="22"/>
        </w:rPr>
      </w:pPr>
    </w:p>
    <w:p w14:paraId="676B3183" w14:textId="77777777" w:rsidR="00E32031" w:rsidRDefault="00E32031" w:rsidP="00D16AA8">
      <w:pPr>
        <w:pStyle w:val="ListParagraph"/>
        <w:ind w:left="0"/>
        <w:jc w:val="both"/>
        <w:rPr>
          <w:rFonts w:ascii="Bookman Old Style" w:hAnsi="Bookman Old Style"/>
          <w:color w:val="000000"/>
          <w:sz w:val="22"/>
          <w:szCs w:val="22"/>
        </w:rPr>
      </w:pPr>
    </w:p>
    <w:p w14:paraId="4A54ACFA" w14:textId="77777777" w:rsidR="008E61D6" w:rsidRPr="00E85C82" w:rsidRDefault="008E61D6" w:rsidP="008E61D6">
      <w:pPr>
        <w:jc w:val="both"/>
        <w:rPr>
          <w:rFonts w:ascii="Bookman Old Style" w:hAnsi="Bookman Old Style"/>
          <w:sz w:val="22"/>
          <w:szCs w:val="22"/>
        </w:rPr>
      </w:pPr>
    </w:p>
    <w:p w14:paraId="2D7CD5CD" w14:textId="77777777" w:rsidR="008E61D6" w:rsidRPr="00E85C82" w:rsidRDefault="008E61D6" w:rsidP="008E61D6">
      <w:pPr>
        <w:jc w:val="both"/>
        <w:rPr>
          <w:rFonts w:ascii="Bookman Old Style" w:hAnsi="Bookman Old Style"/>
          <w:sz w:val="22"/>
          <w:szCs w:val="22"/>
        </w:rPr>
      </w:pPr>
    </w:p>
    <w:p w14:paraId="2922F14A" w14:textId="0410207D" w:rsidR="008E61D6" w:rsidRPr="00E85C82" w:rsidRDefault="008E61D6" w:rsidP="008E61D6">
      <w:pPr>
        <w:ind w:firstLine="720"/>
        <w:jc w:val="both"/>
        <w:rPr>
          <w:rFonts w:ascii="Bookman Old Style" w:hAnsi="Bookman Old Style"/>
          <w:b/>
          <w:bCs/>
          <w:color w:val="000000"/>
          <w:sz w:val="22"/>
          <w:szCs w:val="22"/>
        </w:rPr>
      </w:pPr>
      <w:r w:rsidRPr="00E85C82">
        <w:rPr>
          <w:rFonts w:ascii="Bookman Old Style" w:hAnsi="Bookman Old Style"/>
          <w:b/>
          <w:bCs/>
          <w:color w:val="000000"/>
          <w:sz w:val="22"/>
          <w:szCs w:val="22"/>
        </w:rPr>
        <w:t>Party – 1</w:t>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t>Party – 2 (The Supplier)</w:t>
      </w:r>
    </w:p>
    <w:p w14:paraId="3C8F793A" w14:textId="77777777" w:rsidR="008E61D6" w:rsidRPr="00E85C82" w:rsidRDefault="008E61D6" w:rsidP="008E61D6">
      <w:pPr>
        <w:ind w:firstLine="720"/>
        <w:jc w:val="both"/>
        <w:rPr>
          <w:rFonts w:ascii="Bookman Old Style" w:hAnsi="Bookman Old Style"/>
          <w:b/>
          <w:bCs/>
          <w:color w:val="000000"/>
          <w:sz w:val="22"/>
          <w:szCs w:val="22"/>
        </w:rPr>
      </w:pPr>
    </w:p>
    <w:p w14:paraId="672A7BA3" w14:textId="77777777" w:rsidR="008E61D6" w:rsidRPr="00E85C82" w:rsidRDefault="008E61D6" w:rsidP="008E61D6">
      <w:pPr>
        <w:ind w:firstLine="720"/>
        <w:jc w:val="both"/>
        <w:rPr>
          <w:rFonts w:ascii="Bookman Old Style" w:hAnsi="Bookman Old Style"/>
          <w:color w:val="000000"/>
          <w:sz w:val="22"/>
          <w:szCs w:val="22"/>
        </w:rPr>
      </w:pPr>
    </w:p>
    <w:p w14:paraId="63D606B0" w14:textId="77777777" w:rsidR="008E61D6" w:rsidRPr="00E85C82" w:rsidRDefault="008E61D6" w:rsidP="008E61D6">
      <w:pPr>
        <w:ind w:firstLine="720"/>
        <w:jc w:val="both"/>
        <w:rPr>
          <w:rFonts w:ascii="Bookman Old Style" w:hAnsi="Bookman Old Style"/>
          <w:color w:val="000000"/>
          <w:sz w:val="22"/>
          <w:szCs w:val="22"/>
        </w:rPr>
      </w:pPr>
      <w:r w:rsidRPr="00E85C82">
        <w:rPr>
          <w:rFonts w:ascii="Bookman Old Style" w:hAnsi="Bookman Old Style"/>
          <w:color w:val="000000"/>
          <w:sz w:val="22"/>
          <w:szCs w:val="22"/>
        </w:rPr>
        <w:t>(P-I)</w:t>
      </w:r>
      <w:r w:rsidRPr="00E85C82">
        <w:rPr>
          <w:rFonts w:ascii="Bookman Old Style" w:hAnsi="Bookman Old Style"/>
          <w:color w:val="000000"/>
          <w:sz w:val="22"/>
          <w:szCs w:val="22"/>
        </w:rPr>
        <w:tab/>
      </w:r>
      <w:r w:rsidR="00303C33" w:rsidRPr="00E85C82">
        <w:rPr>
          <w:rFonts w:ascii="Bookman Old Style" w:hAnsi="Bookman Old Style"/>
          <w:color w:val="000000"/>
          <w:sz w:val="22"/>
          <w:szCs w:val="22"/>
        </w:rPr>
        <w:tab/>
      </w:r>
      <w:r w:rsidR="00303C33" w:rsidRPr="00E85C82">
        <w:rPr>
          <w:rFonts w:ascii="Bookman Old Style" w:hAnsi="Bookman Old Style"/>
          <w:color w:val="000000"/>
          <w:sz w:val="22"/>
          <w:szCs w:val="22"/>
        </w:rPr>
        <w:tab/>
      </w:r>
      <w:r w:rsidR="00303C33" w:rsidRPr="00E85C82">
        <w:rPr>
          <w:rFonts w:ascii="Bookman Old Style" w:hAnsi="Bookman Old Style"/>
          <w:color w:val="000000"/>
          <w:sz w:val="22"/>
          <w:szCs w:val="22"/>
        </w:rPr>
        <w:tab/>
      </w:r>
      <w:r w:rsidR="00303C33" w:rsidRPr="00E85C82">
        <w:rPr>
          <w:rFonts w:ascii="Bookman Old Style" w:hAnsi="Bookman Old Style"/>
          <w:color w:val="000000"/>
          <w:sz w:val="22"/>
          <w:szCs w:val="22"/>
        </w:rPr>
        <w:tab/>
      </w:r>
      <w:r w:rsidRPr="00E85C82">
        <w:rPr>
          <w:rFonts w:ascii="Bookman Old Style" w:hAnsi="Bookman Old Style"/>
          <w:color w:val="000000"/>
          <w:sz w:val="22"/>
          <w:szCs w:val="22"/>
        </w:rPr>
        <w:t xml:space="preserve">Name of </w:t>
      </w:r>
      <w:proofErr w:type="gramStart"/>
      <w:r w:rsidRPr="00E85C82">
        <w:rPr>
          <w:rFonts w:ascii="Bookman Old Style" w:hAnsi="Bookman Old Style"/>
          <w:color w:val="000000"/>
          <w:sz w:val="22"/>
          <w:szCs w:val="22"/>
        </w:rPr>
        <w:t>Supplier:_</w:t>
      </w:r>
      <w:proofErr w:type="gramEnd"/>
      <w:r w:rsidRPr="00E85C82">
        <w:rPr>
          <w:rFonts w:ascii="Bookman Old Style" w:hAnsi="Bookman Old Style"/>
          <w:color w:val="000000"/>
          <w:sz w:val="22"/>
          <w:szCs w:val="22"/>
        </w:rPr>
        <w:t>____________________</w:t>
      </w:r>
      <w:r w:rsidRPr="00E85C82">
        <w:rPr>
          <w:rFonts w:ascii="Bookman Old Style" w:hAnsi="Bookman Old Style"/>
          <w:color w:val="000000"/>
          <w:sz w:val="22"/>
          <w:szCs w:val="22"/>
        </w:rPr>
        <w:tab/>
      </w:r>
    </w:p>
    <w:p w14:paraId="24CB6C0D" w14:textId="77777777" w:rsidR="008E61D6" w:rsidRPr="00E85C82" w:rsidRDefault="008E61D6" w:rsidP="008E61D6">
      <w:pPr>
        <w:ind w:firstLine="720"/>
        <w:jc w:val="both"/>
        <w:rPr>
          <w:rFonts w:ascii="Bookman Old Style" w:hAnsi="Bookman Old Style"/>
          <w:color w:val="000000"/>
          <w:sz w:val="22"/>
          <w:szCs w:val="22"/>
        </w:rPr>
      </w:pP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t xml:space="preserve">Address of </w:t>
      </w:r>
      <w:proofErr w:type="gramStart"/>
      <w:r w:rsidRPr="00E85C82">
        <w:rPr>
          <w:rFonts w:ascii="Bookman Old Style" w:hAnsi="Bookman Old Style"/>
          <w:color w:val="000000"/>
          <w:sz w:val="22"/>
          <w:szCs w:val="22"/>
        </w:rPr>
        <w:t>Supp</w:t>
      </w:r>
      <w:r w:rsidR="00745452" w:rsidRPr="00E85C82">
        <w:rPr>
          <w:rFonts w:ascii="Bookman Old Style" w:hAnsi="Bookman Old Style"/>
          <w:color w:val="000000"/>
          <w:sz w:val="22"/>
          <w:szCs w:val="22"/>
        </w:rPr>
        <w:t>lier:_</w:t>
      </w:r>
      <w:proofErr w:type="gramEnd"/>
      <w:r w:rsidR="00745452" w:rsidRPr="00E85C82">
        <w:rPr>
          <w:rFonts w:ascii="Bookman Old Style" w:hAnsi="Bookman Old Style"/>
          <w:color w:val="000000"/>
          <w:sz w:val="22"/>
          <w:szCs w:val="22"/>
        </w:rPr>
        <w:t>______________</w:t>
      </w:r>
      <w:r w:rsidR="00745452" w:rsidRPr="00E85C82">
        <w:rPr>
          <w:rFonts w:ascii="Bookman Old Style" w:hAnsi="Bookman Old Style"/>
          <w:color w:val="000000"/>
          <w:sz w:val="22"/>
          <w:szCs w:val="22"/>
          <w:u w:val="single"/>
        </w:rPr>
        <w:t xml:space="preserve">       </w:t>
      </w:r>
      <w:r w:rsidR="00745452" w:rsidRPr="00E85C82">
        <w:rPr>
          <w:rFonts w:ascii="Bookman Old Style" w:hAnsi="Bookman Old Style"/>
          <w:color w:val="000000"/>
          <w:sz w:val="22"/>
          <w:szCs w:val="22"/>
        </w:rPr>
        <w:t xml:space="preserve"> </w:t>
      </w:r>
      <w:r w:rsidR="00745452" w:rsidRPr="00E85C82">
        <w:rPr>
          <w:rFonts w:ascii="Bookman Old Style" w:hAnsi="Bookman Old Style"/>
          <w:color w:val="000000"/>
          <w:sz w:val="22"/>
          <w:szCs w:val="22"/>
        </w:rPr>
        <w:tab/>
      </w:r>
      <w:r w:rsidR="00745452" w:rsidRPr="00E85C82">
        <w:rPr>
          <w:rFonts w:ascii="Bookman Old Style" w:hAnsi="Bookman Old Style"/>
          <w:color w:val="000000"/>
          <w:sz w:val="22"/>
          <w:szCs w:val="22"/>
        </w:rPr>
        <w:tab/>
      </w:r>
    </w:p>
    <w:p w14:paraId="2AFCE798" w14:textId="77777777" w:rsidR="008E61D6" w:rsidRPr="00E85C82" w:rsidRDefault="00303C33" w:rsidP="008E61D6">
      <w:pPr>
        <w:ind w:firstLine="720"/>
        <w:jc w:val="both"/>
        <w:rPr>
          <w:rFonts w:ascii="Bookman Old Style" w:hAnsi="Bookman Old Style"/>
          <w:color w:val="000000"/>
          <w:sz w:val="22"/>
          <w:szCs w:val="22"/>
        </w:rPr>
      </w:pP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008E61D6" w:rsidRPr="00E85C82">
        <w:rPr>
          <w:rFonts w:ascii="Bookman Old Style" w:hAnsi="Bookman Old Style"/>
          <w:color w:val="000000"/>
          <w:sz w:val="22"/>
          <w:szCs w:val="22"/>
        </w:rPr>
        <w:t xml:space="preserve">Phone Number of </w:t>
      </w:r>
      <w:proofErr w:type="gramStart"/>
      <w:r w:rsidR="008E61D6" w:rsidRPr="00E85C82">
        <w:rPr>
          <w:rFonts w:ascii="Bookman Old Style" w:hAnsi="Bookman Old Style"/>
          <w:color w:val="000000"/>
          <w:sz w:val="22"/>
          <w:szCs w:val="22"/>
        </w:rPr>
        <w:t>Supplier:_</w:t>
      </w:r>
      <w:proofErr w:type="gramEnd"/>
      <w:r w:rsidR="008E61D6" w:rsidRPr="00E85C82">
        <w:rPr>
          <w:rFonts w:ascii="Bookman Old Style" w:hAnsi="Bookman Old Style"/>
          <w:color w:val="000000"/>
          <w:sz w:val="22"/>
          <w:szCs w:val="22"/>
        </w:rPr>
        <w:t>____________</w:t>
      </w:r>
    </w:p>
    <w:p w14:paraId="434D86E3" w14:textId="4E8F116A" w:rsidR="008E61D6" w:rsidRPr="00E85C82" w:rsidRDefault="008E61D6" w:rsidP="008E61D6">
      <w:pPr>
        <w:jc w:val="both"/>
        <w:rPr>
          <w:rFonts w:ascii="Bookman Old Style" w:hAnsi="Bookman Old Style"/>
          <w:color w:val="000000"/>
          <w:sz w:val="22"/>
          <w:szCs w:val="22"/>
        </w:rPr>
      </w:pP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t xml:space="preserve">Name of the authorized </w:t>
      </w:r>
      <w:proofErr w:type="gramStart"/>
      <w:r w:rsidRPr="00E85C82">
        <w:rPr>
          <w:rFonts w:ascii="Bookman Old Style" w:hAnsi="Bookman Old Style"/>
          <w:color w:val="000000"/>
          <w:sz w:val="22"/>
          <w:szCs w:val="22"/>
        </w:rPr>
        <w:t>pers</w:t>
      </w:r>
      <w:r w:rsidR="00E32031">
        <w:rPr>
          <w:rFonts w:ascii="Bookman Old Style" w:hAnsi="Bookman Old Style"/>
          <w:color w:val="000000"/>
          <w:sz w:val="22"/>
          <w:szCs w:val="22"/>
        </w:rPr>
        <w:t>on</w:t>
      </w:r>
      <w:r w:rsidRPr="00E85C82">
        <w:rPr>
          <w:rFonts w:ascii="Bookman Old Style" w:hAnsi="Bookman Old Style"/>
          <w:color w:val="000000"/>
          <w:sz w:val="22"/>
          <w:szCs w:val="22"/>
        </w:rPr>
        <w:t>:_</w:t>
      </w:r>
      <w:proofErr w:type="gramEnd"/>
      <w:r w:rsidRPr="00E85C82">
        <w:rPr>
          <w:rFonts w:ascii="Bookman Old Style" w:hAnsi="Bookman Old Style"/>
          <w:color w:val="000000"/>
          <w:sz w:val="22"/>
          <w:szCs w:val="22"/>
        </w:rPr>
        <w:t>__________</w:t>
      </w:r>
    </w:p>
    <w:p w14:paraId="103C960C" w14:textId="77777777" w:rsidR="008E61D6" w:rsidRPr="00E85C82" w:rsidRDefault="00303C33" w:rsidP="008E61D6">
      <w:pPr>
        <w:jc w:val="both"/>
        <w:rPr>
          <w:rFonts w:ascii="Bookman Old Style" w:hAnsi="Bookman Old Style"/>
          <w:color w:val="000000"/>
          <w:sz w:val="22"/>
          <w:szCs w:val="22"/>
        </w:rPr>
      </w:pP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proofErr w:type="gramStart"/>
      <w:r w:rsidR="008E61D6" w:rsidRPr="00E85C82">
        <w:rPr>
          <w:rFonts w:ascii="Bookman Old Style" w:hAnsi="Bookman Old Style"/>
          <w:color w:val="000000"/>
          <w:sz w:val="22"/>
          <w:szCs w:val="22"/>
        </w:rPr>
        <w:t>Signature:_</w:t>
      </w:r>
      <w:proofErr w:type="gramEnd"/>
      <w:r w:rsidR="008E61D6" w:rsidRPr="00E85C82">
        <w:rPr>
          <w:rFonts w:ascii="Bookman Old Style" w:hAnsi="Bookman Old Style"/>
          <w:color w:val="000000"/>
          <w:sz w:val="22"/>
          <w:szCs w:val="22"/>
        </w:rPr>
        <w:t>____________</w:t>
      </w:r>
    </w:p>
    <w:p w14:paraId="7F550D31" w14:textId="77777777" w:rsidR="008E61D6" w:rsidRPr="00E85C82" w:rsidRDefault="008E61D6" w:rsidP="008E61D6">
      <w:pPr>
        <w:jc w:val="both"/>
        <w:rPr>
          <w:rFonts w:ascii="Bookman Old Style" w:hAnsi="Bookman Old Style"/>
          <w:color w:val="000000"/>
          <w:sz w:val="22"/>
          <w:szCs w:val="22"/>
        </w:rPr>
      </w:pP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t xml:space="preserve">Designation of authorized </w:t>
      </w:r>
      <w:proofErr w:type="gramStart"/>
      <w:r w:rsidRPr="00E85C82">
        <w:rPr>
          <w:rFonts w:ascii="Bookman Old Style" w:hAnsi="Bookman Old Style"/>
          <w:color w:val="000000"/>
          <w:sz w:val="22"/>
          <w:szCs w:val="22"/>
        </w:rPr>
        <w:t>person:_</w:t>
      </w:r>
      <w:proofErr w:type="gramEnd"/>
      <w:r w:rsidRPr="00E85C82">
        <w:rPr>
          <w:rFonts w:ascii="Bookman Old Style" w:hAnsi="Bookman Old Style"/>
          <w:color w:val="000000"/>
          <w:sz w:val="22"/>
          <w:szCs w:val="22"/>
        </w:rPr>
        <w:t>___________</w:t>
      </w:r>
    </w:p>
    <w:p w14:paraId="7CE811E6" w14:textId="77777777" w:rsidR="008E61D6" w:rsidRPr="00E85C82" w:rsidRDefault="00303C33" w:rsidP="008E61D6">
      <w:pPr>
        <w:jc w:val="both"/>
        <w:rPr>
          <w:rFonts w:ascii="Bookman Old Style" w:eastAsia="Segoe UI Emoji" w:hAnsi="Bookman Old Style"/>
          <w:color w:val="000000"/>
          <w:sz w:val="22"/>
          <w:szCs w:val="22"/>
        </w:rPr>
      </w:pP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Pr="00E85C82">
        <w:rPr>
          <w:rFonts w:ascii="Bookman Old Style" w:hAnsi="Bookman Old Style"/>
          <w:color w:val="000000"/>
          <w:sz w:val="22"/>
          <w:szCs w:val="22"/>
        </w:rPr>
        <w:tab/>
      </w:r>
      <w:r w:rsidR="008E61D6" w:rsidRPr="00E85C82">
        <w:rPr>
          <w:rFonts w:ascii="Bookman Old Style" w:hAnsi="Bookman Old Style"/>
          <w:color w:val="000000"/>
          <w:sz w:val="22"/>
          <w:szCs w:val="22"/>
        </w:rPr>
        <w:t>Stamp of the Firm</w:t>
      </w:r>
      <w:r w:rsidR="008E61D6" w:rsidRPr="00E85C82">
        <w:rPr>
          <w:rFonts w:ascii="Bookman Old Style" w:eastAsia="Segoe UI Emoji" w:hAnsi="Bookman Old Style"/>
          <w:color w:val="000000"/>
          <w:sz w:val="22"/>
          <w:szCs w:val="22"/>
        </w:rPr>
        <w:t>________________________</w:t>
      </w:r>
    </w:p>
    <w:p w14:paraId="6E03A38E" w14:textId="50089807" w:rsidR="00303C33" w:rsidRPr="00E85C82" w:rsidRDefault="00303C33">
      <w:pPr>
        <w:rPr>
          <w:rFonts w:ascii="Bookman Old Style" w:hAnsi="Bookman Old Style"/>
          <w:sz w:val="22"/>
          <w:szCs w:val="22"/>
        </w:rPr>
      </w:pPr>
      <w:r w:rsidRPr="00E85C82">
        <w:rPr>
          <w:rFonts w:ascii="Bookman Old Style" w:eastAsia="Segoe UI Emoji" w:hAnsi="Bookman Old Style"/>
          <w:color w:val="000000"/>
          <w:sz w:val="22"/>
          <w:szCs w:val="22"/>
        </w:rPr>
        <w:tab/>
      </w:r>
      <w:r w:rsidRPr="00E85C82">
        <w:rPr>
          <w:rFonts w:ascii="Bookman Old Style" w:eastAsia="Segoe UI Emoji" w:hAnsi="Bookman Old Style"/>
          <w:color w:val="000000"/>
          <w:sz w:val="22"/>
          <w:szCs w:val="22"/>
        </w:rPr>
        <w:tab/>
      </w:r>
      <w:r w:rsidRPr="00E85C82">
        <w:rPr>
          <w:rFonts w:ascii="Bookman Old Style" w:eastAsia="Segoe UI Emoji" w:hAnsi="Bookman Old Style"/>
          <w:color w:val="000000"/>
          <w:sz w:val="22"/>
          <w:szCs w:val="22"/>
        </w:rPr>
        <w:tab/>
      </w:r>
      <w:r w:rsidRPr="00E85C82">
        <w:rPr>
          <w:rFonts w:ascii="Bookman Old Style" w:eastAsia="Segoe UI Emoji" w:hAnsi="Bookman Old Style"/>
          <w:color w:val="000000"/>
          <w:sz w:val="22"/>
          <w:szCs w:val="22"/>
        </w:rPr>
        <w:tab/>
      </w:r>
      <w:r w:rsidRPr="00E85C82">
        <w:rPr>
          <w:rFonts w:ascii="Bookman Old Style" w:eastAsia="Segoe UI Emoji" w:hAnsi="Bookman Old Style"/>
          <w:color w:val="000000"/>
          <w:sz w:val="22"/>
          <w:szCs w:val="22"/>
        </w:rPr>
        <w:tab/>
      </w:r>
      <w:r w:rsidRPr="00E85C82">
        <w:rPr>
          <w:rFonts w:ascii="Bookman Old Style" w:eastAsia="Segoe UI Emoji" w:hAnsi="Bookman Old Style"/>
          <w:color w:val="000000"/>
          <w:sz w:val="22"/>
          <w:szCs w:val="22"/>
        </w:rPr>
        <w:tab/>
      </w:r>
    </w:p>
    <w:p w14:paraId="1CA67A4C" w14:textId="77777777" w:rsidR="008E61D6" w:rsidRPr="00E85C82" w:rsidRDefault="008E61D6" w:rsidP="008E61D6">
      <w:pPr>
        <w:jc w:val="both"/>
        <w:rPr>
          <w:rFonts w:ascii="Bookman Old Style" w:hAnsi="Bookman Old Style"/>
          <w:color w:val="000000"/>
          <w:sz w:val="22"/>
          <w:szCs w:val="22"/>
        </w:rPr>
      </w:pPr>
      <w:proofErr w:type="gramStart"/>
      <w:r w:rsidRPr="00E85C82">
        <w:rPr>
          <w:rFonts w:ascii="Bookman Old Style" w:hAnsi="Bookman Old Style"/>
          <w:color w:val="000000"/>
          <w:sz w:val="22"/>
          <w:szCs w:val="22"/>
        </w:rPr>
        <w:t>Dated:_</w:t>
      </w:r>
      <w:proofErr w:type="gramEnd"/>
      <w:r w:rsidRPr="00E85C82">
        <w:rPr>
          <w:rFonts w:ascii="Bookman Old Style" w:hAnsi="Bookman Old Style"/>
          <w:color w:val="000000"/>
          <w:sz w:val="22"/>
          <w:szCs w:val="22"/>
        </w:rPr>
        <w:t>________________________</w:t>
      </w:r>
    </w:p>
    <w:p w14:paraId="39AE64E4" w14:textId="77777777" w:rsidR="0038523D" w:rsidRPr="00E85C82" w:rsidRDefault="0038523D" w:rsidP="008E61D6">
      <w:pPr>
        <w:jc w:val="both"/>
        <w:rPr>
          <w:rFonts w:ascii="Bookman Old Style" w:hAnsi="Bookman Old Style"/>
          <w:color w:val="000000"/>
          <w:sz w:val="22"/>
          <w:szCs w:val="22"/>
        </w:rPr>
      </w:pPr>
    </w:p>
    <w:p w14:paraId="726149E7" w14:textId="77777777" w:rsidR="0038523D" w:rsidRPr="00E85C82" w:rsidRDefault="0038523D" w:rsidP="008E61D6">
      <w:pPr>
        <w:jc w:val="both"/>
        <w:rPr>
          <w:rFonts w:ascii="Bookman Old Style" w:hAnsi="Bookman Old Style"/>
          <w:color w:val="000000"/>
          <w:sz w:val="22"/>
          <w:szCs w:val="22"/>
        </w:rPr>
      </w:pPr>
    </w:p>
    <w:p w14:paraId="195D2346" w14:textId="77777777" w:rsidR="0038523D" w:rsidRPr="00E85C82" w:rsidRDefault="0038523D" w:rsidP="008E61D6">
      <w:pPr>
        <w:jc w:val="both"/>
        <w:rPr>
          <w:rFonts w:ascii="Bookman Old Style" w:hAnsi="Bookman Old Style"/>
          <w:b/>
          <w:bCs/>
          <w:color w:val="000000"/>
          <w:sz w:val="22"/>
          <w:szCs w:val="22"/>
        </w:rPr>
      </w:pPr>
      <w:r w:rsidRPr="00E85C82">
        <w:rPr>
          <w:rFonts w:ascii="Bookman Old Style" w:hAnsi="Bookman Old Style"/>
          <w:b/>
          <w:bCs/>
          <w:color w:val="000000"/>
          <w:sz w:val="22"/>
          <w:szCs w:val="22"/>
        </w:rPr>
        <w:t xml:space="preserve">Witness No. 1 </w:t>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r>
      <w:r w:rsidRPr="00E85C82">
        <w:rPr>
          <w:rFonts w:ascii="Bookman Old Style" w:hAnsi="Bookman Old Style"/>
          <w:b/>
          <w:bCs/>
          <w:color w:val="000000"/>
          <w:sz w:val="22"/>
          <w:szCs w:val="22"/>
        </w:rPr>
        <w:tab/>
        <w:t>Witness No. 2</w:t>
      </w:r>
    </w:p>
    <w:p w14:paraId="251EEDC0" w14:textId="77777777" w:rsidR="00D84A57" w:rsidRPr="00E85C82" w:rsidRDefault="00D84A57" w:rsidP="008E61D6">
      <w:pPr>
        <w:jc w:val="both"/>
        <w:rPr>
          <w:rFonts w:ascii="Bookman Old Style" w:hAnsi="Bookman Old Style"/>
          <w:sz w:val="22"/>
          <w:szCs w:val="22"/>
        </w:rPr>
      </w:pPr>
    </w:p>
    <w:p w14:paraId="2E93B6DE" w14:textId="48843D2A" w:rsidR="008E61D6" w:rsidRPr="00E85C82" w:rsidRDefault="0038523D" w:rsidP="0038523D">
      <w:pPr>
        <w:jc w:val="both"/>
        <w:rPr>
          <w:rFonts w:ascii="Bookman Old Style" w:hAnsi="Bookman Old Style"/>
          <w:color w:val="000000"/>
          <w:sz w:val="22"/>
          <w:szCs w:val="22"/>
        </w:rPr>
      </w:pPr>
      <w:r w:rsidRPr="00E85C82">
        <w:rPr>
          <w:rFonts w:ascii="Bookman Old Style" w:hAnsi="Bookman Old Style"/>
          <w:color w:val="000000"/>
          <w:sz w:val="22"/>
          <w:szCs w:val="22"/>
        </w:rPr>
        <w:t>Name: _______________________________</w:t>
      </w:r>
      <w:r w:rsidRPr="00E85C82">
        <w:rPr>
          <w:rFonts w:ascii="Bookman Old Style" w:hAnsi="Bookman Old Style"/>
          <w:color w:val="000000"/>
          <w:sz w:val="22"/>
          <w:szCs w:val="22"/>
        </w:rPr>
        <w:tab/>
      </w:r>
      <w:r w:rsidR="00E32031">
        <w:rPr>
          <w:rFonts w:ascii="Bookman Old Style" w:hAnsi="Bookman Old Style"/>
          <w:color w:val="000000"/>
          <w:sz w:val="22"/>
          <w:szCs w:val="22"/>
        </w:rPr>
        <w:tab/>
      </w:r>
      <w:proofErr w:type="gramStart"/>
      <w:r w:rsidRPr="00E85C82">
        <w:rPr>
          <w:rFonts w:ascii="Bookman Old Style" w:hAnsi="Bookman Old Style"/>
          <w:color w:val="000000"/>
          <w:sz w:val="22"/>
          <w:szCs w:val="22"/>
        </w:rPr>
        <w:t>Name:</w:t>
      </w:r>
      <w:r w:rsidR="00D84A57" w:rsidRPr="00E85C82">
        <w:rPr>
          <w:rFonts w:ascii="Bookman Old Style" w:hAnsi="Bookman Old Style"/>
          <w:color w:val="000000"/>
          <w:sz w:val="22"/>
          <w:szCs w:val="22"/>
        </w:rPr>
        <w:t>_</w:t>
      </w:r>
      <w:proofErr w:type="gramEnd"/>
      <w:r w:rsidR="00D84A57" w:rsidRPr="00E85C82">
        <w:rPr>
          <w:rFonts w:ascii="Bookman Old Style" w:hAnsi="Bookman Old Style"/>
          <w:color w:val="000000"/>
          <w:sz w:val="22"/>
          <w:szCs w:val="22"/>
        </w:rPr>
        <w:t>_________________________</w:t>
      </w:r>
    </w:p>
    <w:p w14:paraId="73DB2D80" w14:textId="77777777" w:rsidR="00D84A57" w:rsidRPr="00E85C82" w:rsidRDefault="00D84A57" w:rsidP="0038523D">
      <w:pPr>
        <w:jc w:val="both"/>
        <w:rPr>
          <w:rFonts w:ascii="Bookman Old Style" w:hAnsi="Bookman Old Style"/>
          <w:color w:val="000000"/>
          <w:sz w:val="22"/>
          <w:szCs w:val="22"/>
        </w:rPr>
      </w:pPr>
    </w:p>
    <w:p w14:paraId="3A6D72F3" w14:textId="77777777" w:rsidR="00D84A57" w:rsidRPr="00E85C82" w:rsidRDefault="00D84A57" w:rsidP="0038523D">
      <w:pPr>
        <w:jc w:val="both"/>
        <w:rPr>
          <w:rFonts w:ascii="Bookman Old Style" w:hAnsi="Bookman Old Style"/>
          <w:color w:val="000000"/>
          <w:sz w:val="22"/>
          <w:szCs w:val="22"/>
        </w:rPr>
      </w:pPr>
      <w:proofErr w:type="gramStart"/>
      <w:r w:rsidRPr="00E85C82">
        <w:rPr>
          <w:rFonts w:ascii="Bookman Old Style" w:hAnsi="Bookman Old Style"/>
          <w:color w:val="000000"/>
          <w:sz w:val="22"/>
          <w:szCs w:val="22"/>
        </w:rPr>
        <w:t>Signature:_</w:t>
      </w:r>
      <w:proofErr w:type="gramEnd"/>
      <w:r w:rsidRPr="00E85C82">
        <w:rPr>
          <w:rFonts w:ascii="Bookman Old Style" w:hAnsi="Bookman Old Style"/>
          <w:color w:val="000000"/>
          <w:sz w:val="22"/>
          <w:szCs w:val="22"/>
        </w:rPr>
        <w:t>__________________________</w:t>
      </w:r>
      <w:r w:rsidRPr="00E85C82">
        <w:rPr>
          <w:rFonts w:ascii="Bookman Old Style" w:hAnsi="Bookman Old Style"/>
          <w:color w:val="000000"/>
          <w:sz w:val="22"/>
          <w:szCs w:val="22"/>
        </w:rPr>
        <w:tab/>
      </w:r>
      <w:r w:rsidRPr="00E85C82">
        <w:rPr>
          <w:rFonts w:ascii="Bookman Old Style" w:hAnsi="Bookman Old Style"/>
          <w:color w:val="000000"/>
          <w:sz w:val="22"/>
          <w:szCs w:val="22"/>
        </w:rPr>
        <w:tab/>
        <w:t>Signature:________________________</w:t>
      </w:r>
    </w:p>
    <w:p w14:paraId="13DF9A0A" w14:textId="77777777" w:rsidR="00D84A57" w:rsidRPr="00E85C82" w:rsidRDefault="00D84A57" w:rsidP="0038523D">
      <w:pPr>
        <w:jc w:val="both"/>
        <w:rPr>
          <w:rFonts w:ascii="Bookman Old Style" w:hAnsi="Bookman Old Style"/>
          <w:color w:val="000000"/>
          <w:sz w:val="22"/>
          <w:szCs w:val="22"/>
        </w:rPr>
      </w:pPr>
      <w:r w:rsidRPr="00E85C82">
        <w:rPr>
          <w:rFonts w:ascii="Bookman Old Style" w:hAnsi="Bookman Old Style"/>
          <w:color w:val="000000"/>
          <w:sz w:val="22"/>
          <w:szCs w:val="22"/>
        </w:rPr>
        <w:br/>
        <w:t>CNIC No: ___________________________</w:t>
      </w:r>
      <w:r w:rsidRPr="00E85C82">
        <w:rPr>
          <w:rFonts w:ascii="Bookman Old Style" w:hAnsi="Bookman Old Style"/>
          <w:color w:val="000000"/>
          <w:sz w:val="22"/>
          <w:szCs w:val="22"/>
        </w:rPr>
        <w:tab/>
      </w:r>
      <w:r w:rsidRPr="00E85C82">
        <w:rPr>
          <w:rFonts w:ascii="Bookman Old Style" w:hAnsi="Bookman Old Style"/>
          <w:color w:val="000000"/>
          <w:sz w:val="22"/>
          <w:szCs w:val="22"/>
        </w:rPr>
        <w:tab/>
        <w:t xml:space="preserve">CNIC </w:t>
      </w:r>
      <w:proofErr w:type="gramStart"/>
      <w:r w:rsidRPr="00E85C82">
        <w:rPr>
          <w:rFonts w:ascii="Bookman Old Style" w:hAnsi="Bookman Old Style"/>
          <w:color w:val="000000"/>
          <w:sz w:val="22"/>
          <w:szCs w:val="22"/>
        </w:rPr>
        <w:t>No:_</w:t>
      </w:r>
      <w:proofErr w:type="gramEnd"/>
      <w:r w:rsidRPr="00E85C82">
        <w:rPr>
          <w:rFonts w:ascii="Bookman Old Style" w:hAnsi="Bookman Old Style"/>
          <w:color w:val="000000"/>
          <w:sz w:val="22"/>
          <w:szCs w:val="22"/>
        </w:rPr>
        <w:t>________________________</w:t>
      </w:r>
    </w:p>
    <w:p w14:paraId="20AB8DBC" w14:textId="5C228022" w:rsidR="00D16AA8" w:rsidRPr="009C721B" w:rsidRDefault="00D16AA8" w:rsidP="00D91741">
      <w:pPr>
        <w:jc w:val="both"/>
        <w:rPr>
          <w:rFonts w:ascii="Bookman Old Style" w:hAnsi="Bookman Old Style"/>
          <w:color w:val="000000"/>
          <w:sz w:val="22"/>
          <w:szCs w:val="22"/>
        </w:rPr>
      </w:pPr>
    </w:p>
    <w:sectPr w:rsidR="00D16AA8" w:rsidRPr="009C721B" w:rsidSect="00745452">
      <w:headerReference w:type="even" r:id="rId8"/>
      <w:headerReference w:type="default" r:id="rId9"/>
      <w:footerReference w:type="default" r:id="rId10"/>
      <w:headerReference w:type="first" r:id="rId11"/>
      <w:pgSz w:w="12240" w:h="15840"/>
      <w:pgMar w:top="4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44A1" w14:textId="77777777" w:rsidR="0084024C" w:rsidRDefault="0084024C" w:rsidP="00303C33">
      <w:r>
        <w:separator/>
      </w:r>
    </w:p>
  </w:endnote>
  <w:endnote w:type="continuationSeparator" w:id="0">
    <w:p w14:paraId="394038A1" w14:textId="77777777" w:rsidR="0084024C" w:rsidRDefault="0084024C" w:rsidP="0030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7094"/>
      <w:docPartObj>
        <w:docPartGallery w:val="Page Numbers (Top of Page)"/>
        <w:docPartUnique/>
      </w:docPartObj>
    </w:sdtPr>
    <w:sdtContent>
      <w:p w14:paraId="62BEC86D" w14:textId="77777777" w:rsidR="00303C33" w:rsidRDefault="00303C33">
        <w:r>
          <w:t xml:space="preserve">Page </w:t>
        </w:r>
        <w:r w:rsidR="00A70919">
          <w:fldChar w:fldCharType="begin"/>
        </w:r>
        <w:r w:rsidR="00A70919">
          <w:instrText xml:space="preserve"> PAGE </w:instrText>
        </w:r>
        <w:r w:rsidR="00A70919">
          <w:fldChar w:fldCharType="separate"/>
        </w:r>
        <w:r w:rsidR="003C2889">
          <w:rPr>
            <w:noProof/>
          </w:rPr>
          <w:t>3</w:t>
        </w:r>
        <w:r w:rsidR="00A70919">
          <w:rPr>
            <w:noProof/>
          </w:rPr>
          <w:fldChar w:fldCharType="end"/>
        </w:r>
        <w:r>
          <w:t xml:space="preserve"> of </w:t>
        </w:r>
        <w:fldSimple w:instr=" NUMPAGES  ">
          <w:r w:rsidR="003C2889">
            <w:rPr>
              <w:noProof/>
            </w:rPr>
            <w:t>10</w:t>
          </w:r>
        </w:fldSimple>
      </w:p>
    </w:sdtContent>
  </w:sdt>
  <w:p w14:paraId="4C1BD99C" w14:textId="77777777" w:rsidR="00303C33" w:rsidRDefault="0030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CB3D" w14:textId="77777777" w:rsidR="0084024C" w:rsidRDefault="0084024C" w:rsidP="00303C33">
      <w:r>
        <w:separator/>
      </w:r>
    </w:p>
  </w:footnote>
  <w:footnote w:type="continuationSeparator" w:id="0">
    <w:p w14:paraId="75863EBC" w14:textId="77777777" w:rsidR="0084024C" w:rsidRDefault="0084024C" w:rsidP="0030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E4C0" w14:textId="77777777" w:rsidR="00303C33" w:rsidRDefault="00303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CEA0" w14:textId="77777777" w:rsidR="00303C33" w:rsidRDefault="00303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2EDB" w14:textId="77777777" w:rsidR="00303C33" w:rsidRDefault="00303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6C1"/>
    <w:multiLevelType w:val="hybridMultilevel"/>
    <w:tmpl w:val="24E83866"/>
    <w:lvl w:ilvl="0" w:tplc="0B344F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015B"/>
    <w:multiLevelType w:val="hybridMultilevel"/>
    <w:tmpl w:val="3F4A7618"/>
    <w:lvl w:ilvl="0" w:tplc="17E40870">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82F08"/>
    <w:multiLevelType w:val="hybridMultilevel"/>
    <w:tmpl w:val="1E5C1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61C65"/>
    <w:multiLevelType w:val="hybridMultilevel"/>
    <w:tmpl w:val="F8347C20"/>
    <w:lvl w:ilvl="0" w:tplc="19E6E9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D4D6D"/>
    <w:multiLevelType w:val="hybridMultilevel"/>
    <w:tmpl w:val="0770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E7279"/>
    <w:multiLevelType w:val="hybridMultilevel"/>
    <w:tmpl w:val="034CE10C"/>
    <w:lvl w:ilvl="0" w:tplc="1DF0F9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32078A"/>
    <w:multiLevelType w:val="hybridMultilevel"/>
    <w:tmpl w:val="A1B6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71DDB"/>
    <w:multiLevelType w:val="hybridMultilevel"/>
    <w:tmpl w:val="C4E2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96C8D"/>
    <w:multiLevelType w:val="hybridMultilevel"/>
    <w:tmpl w:val="DB6A3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F25B6"/>
    <w:multiLevelType w:val="hybridMultilevel"/>
    <w:tmpl w:val="C57819C6"/>
    <w:lvl w:ilvl="0" w:tplc="E87C8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C1643"/>
    <w:multiLevelType w:val="hybridMultilevel"/>
    <w:tmpl w:val="56CEA9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12423403">
    <w:abstractNumId w:val="2"/>
  </w:num>
  <w:num w:numId="2" w16cid:durableId="1856724719">
    <w:abstractNumId w:val="8"/>
  </w:num>
  <w:num w:numId="3" w16cid:durableId="1785340899">
    <w:abstractNumId w:val="5"/>
  </w:num>
  <w:num w:numId="4" w16cid:durableId="1391223993">
    <w:abstractNumId w:val="1"/>
  </w:num>
  <w:num w:numId="5" w16cid:durableId="278873269">
    <w:abstractNumId w:val="0"/>
  </w:num>
  <w:num w:numId="6" w16cid:durableId="1698434517">
    <w:abstractNumId w:val="7"/>
  </w:num>
  <w:num w:numId="7" w16cid:durableId="1355109962">
    <w:abstractNumId w:val="9"/>
  </w:num>
  <w:num w:numId="8" w16cid:durableId="1461654539">
    <w:abstractNumId w:val="3"/>
  </w:num>
  <w:num w:numId="9" w16cid:durableId="2133284110">
    <w:abstractNumId w:val="6"/>
  </w:num>
  <w:num w:numId="10" w16cid:durableId="209001010">
    <w:abstractNumId w:val="4"/>
  </w:num>
  <w:num w:numId="11" w16cid:durableId="938564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20"/>
    <w:rsid w:val="000026BF"/>
    <w:rsid w:val="0000279D"/>
    <w:rsid w:val="000173CD"/>
    <w:rsid w:val="00024CD6"/>
    <w:rsid w:val="00027332"/>
    <w:rsid w:val="0004470C"/>
    <w:rsid w:val="00054902"/>
    <w:rsid w:val="00076271"/>
    <w:rsid w:val="000929B7"/>
    <w:rsid w:val="000B2BE6"/>
    <w:rsid w:val="000D2D70"/>
    <w:rsid w:val="000E0BD4"/>
    <w:rsid w:val="000E12DE"/>
    <w:rsid w:val="00117502"/>
    <w:rsid w:val="00136E78"/>
    <w:rsid w:val="001428B2"/>
    <w:rsid w:val="001501E7"/>
    <w:rsid w:val="0015676B"/>
    <w:rsid w:val="00167CF1"/>
    <w:rsid w:val="00186E08"/>
    <w:rsid w:val="001E2C19"/>
    <w:rsid w:val="00200155"/>
    <w:rsid w:val="002277B7"/>
    <w:rsid w:val="00253E0A"/>
    <w:rsid w:val="0025466C"/>
    <w:rsid w:val="00261C70"/>
    <w:rsid w:val="002756E7"/>
    <w:rsid w:val="002B78F1"/>
    <w:rsid w:val="002C177B"/>
    <w:rsid w:val="002C245E"/>
    <w:rsid w:val="002C6585"/>
    <w:rsid w:val="002D3708"/>
    <w:rsid w:val="002F586D"/>
    <w:rsid w:val="00302D9A"/>
    <w:rsid w:val="00303C33"/>
    <w:rsid w:val="00312EA9"/>
    <w:rsid w:val="003353E7"/>
    <w:rsid w:val="00361888"/>
    <w:rsid w:val="00374F55"/>
    <w:rsid w:val="003778FB"/>
    <w:rsid w:val="003814FD"/>
    <w:rsid w:val="0038523D"/>
    <w:rsid w:val="00395551"/>
    <w:rsid w:val="003A4250"/>
    <w:rsid w:val="003B0561"/>
    <w:rsid w:val="003C2889"/>
    <w:rsid w:val="003F2F31"/>
    <w:rsid w:val="00405AA0"/>
    <w:rsid w:val="00406842"/>
    <w:rsid w:val="00407BEA"/>
    <w:rsid w:val="0042194A"/>
    <w:rsid w:val="00422EA7"/>
    <w:rsid w:val="00432E45"/>
    <w:rsid w:val="00434070"/>
    <w:rsid w:val="00461B9B"/>
    <w:rsid w:val="004915E4"/>
    <w:rsid w:val="004A670E"/>
    <w:rsid w:val="004B5A15"/>
    <w:rsid w:val="004C109F"/>
    <w:rsid w:val="004D02B5"/>
    <w:rsid w:val="004D5F15"/>
    <w:rsid w:val="005031D4"/>
    <w:rsid w:val="00504C11"/>
    <w:rsid w:val="0052131E"/>
    <w:rsid w:val="00537364"/>
    <w:rsid w:val="00566FDC"/>
    <w:rsid w:val="00571C48"/>
    <w:rsid w:val="005940CF"/>
    <w:rsid w:val="005B3811"/>
    <w:rsid w:val="005E11DE"/>
    <w:rsid w:val="005E22E1"/>
    <w:rsid w:val="00601A46"/>
    <w:rsid w:val="00607B07"/>
    <w:rsid w:val="006132C9"/>
    <w:rsid w:val="006140BA"/>
    <w:rsid w:val="00621246"/>
    <w:rsid w:val="006452C6"/>
    <w:rsid w:val="00663BC5"/>
    <w:rsid w:val="00665720"/>
    <w:rsid w:val="006724C3"/>
    <w:rsid w:val="006908E0"/>
    <w:rsid w:val="00697987"/>
    <w:rsid w:val="006A3780"/>
    <w:rsid w:val="006A76F3"/>
    <w:rsid w:val="006F495A"/>
    <w:rsid w:val="00717AA8"/>
    <w:rsid w:val="00745452"/>
    <w:rsid w:val="00776120"/>
    <w:rsid w:val="00781DBC"/>
    <w:rsid w:val="00790B1A"/>
    <w:rsid w:val="007958D7"/>
    <w:rsid w:val="007B2A7C"/>
    <w:rsid w:val="007D3BB0"/>
    <w:rsid w:val="007D59C9"/>
    <w:rsid w:val="00803239"/>
    <w:rsid w:val="00804344"/>
    <w:rsid w:val="00814DB8"/>
    <w:rsid w:val="008349E7"/>
    <w:rsid w:val="0084024C"/>
    <w:rsid w:val="00854D0F"/>
    <w:rsid w:val="008629C1"/>
    <w:rsid w:val="008715E6"/>
    <w:rsid w:val="00875AAF"/>
    <w:rsid w:val="00883BD0"/>
    <w:rsid w:val="008916E0"/>
    <w:rsid w:val="00892E1D"/>
    <w:rsid w:val="008B5138"/>
    <w:rsid w:val="008E04F9"/>
    <w:rsid w:val="008E2A1D"/>
    <w:rsid w:val="008E61D6"/>
    <w:rsid w:val="008F4550"/>
    <w:rsid w:val="009008ED"/>
    <w:rsid w:val="00900EE3"/>
    <w:rsid w:val="00947C73"/>
    <w:rsid w:val="00955378"/>
    <w:rsid w:val="00961596"/>
    <w:rsid w:val="009708A9"/>
    <w:rsid w:val="009C1309"/>
    <w:rsid w:val="009C721B"/>
    <w:rsid w:val="009D2881"/>
    <w:rsid w:val="009D2C00"/>
    <w:rsid w:val="009D4536"/>
    <w:rsid w:val="009E35F5"/>
    <w:rsid w:val="00A35C90"/>
    <w:rsid w:val="00A46494"/>
    <w:rsid w:val="00A70919"/>
    <w:rsid w:val="00A83B61"/>
    <w:rsid w:val="00A840C1"/>
    <w:rsid w:val="00A935F0"/>
    <w:rsid w:val="00AB3FA4"/>
    <w:rsid w:val="00AB40A7"/>
    <w:rsid w:val="00AB7A65"/>
    <w:rsid w:val="00AE1876"/>
    <w:rsid w:val="00B23ED0"/>
    <w:rsid w:val="00B47DB1"/>
    <w:rsid w:val="00B7661D"/>
    <w:rsid w:val="00B968B6"/>
    <w:rsid w:val="00BB3396"/>
    <w:rsid w:val="00BD1BB4"/>
    <w:rsid w:val="00BD2AA1"/>
    <w:rsid w:val="00BD6B46"/>
    <w:rsid w:val="00BE3ED3"/>
    <w:rsid w:val="00C206F7"/>
    <w:rsid w:val="00C224E7"/>
    <w:rsid w:val="00C31CCA"/>
    <w:rsid w:val="00C418D0"/>
    <w:rsid w:val="00C53AB8"/>
    <w:rsid w:val="00C53F70"/>
    <w:rsid w:val="00C66AA1"/>
    <w:rsid w:val="00C6756E"/>
    <w:rsid w:val="00C75862"/>
    <w:rsid w:val="00C9573A"/>
    <w:rsid w:val="00CA328B"/>
    <w:rsid w:val="00CC3112"/>
    <w:rsid w:val="00CD3980"/>
    <w:rsid w:val="00CE37A6"/>
    <w:rsid w:val="00CE4E19"/>
    <w:rsid w:val="00D06682"/>
    <w:rsid w:val="00D1192D"/>
    <w:rsid w:val="00D16AA8"/>
    <w:rsid w:val="00D459F3"/>
    <w:rsid w:val="00D82784"/>
    <w:rsid w:val="00D84A57"/>
    <w:rsid w:val="00D91741"/>
    <w:rsid w:val="00D96A2E"/>
    <w:rsid w:val="00DB1F59"/>
    <w:rsid w:val="00DD68D9"/>
    <w:rsid w:val="00E052FB"/>
    <w:rsid w:val="00E32031"/>
    <w:rsid w:val="00E85C82"/>
    <w:rsid w:val="00ED54BC"/>
    <w:rsid w:val="00EE7C07"/>
    <w:rsid w:val="00EF6462"/>
    <w:rsid w:val="00F00A97"/>
    <w:rsid w:val="00F3231F"/>
    <w:rsid w:val="00F37729"/>
    <w:rsid w:val="00F61F0A"/>
    <w:rsid w:val="00F62DFA"/>
    <w:rsid w:val="00F64AD6"/>
    <w:rsid w:val="00F716A9"/>
    <w:rsid w:val="00F8661B"/>
    <w:rsid w:val="00F86880"/>
    <w:rsid w:val="00FA47BF"/>
    <w:rsid w:val="00FC02B4"/>
    <w:rsid w:val="00FD15CF"/>
    <w:rsid w:val="00FF4E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D35A"/>
  <w15:docId w15:val="{36D76E4D-687B-4047-A500-FC8CB0E6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5720"/>
    <w:pPr>
      <w:ind w:left="720"/>
      <w:contextualSpacing/>
    </w:pPr>
  </w:style>
  <w:style w:type="paragraph" w:customStyle="1" w:styleId="Default">
    <w:name w:val="Default"/>
    <w:rsid w:val="006657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665720"/>
    <w:rPr>
      <w:rFonts w:ascii="Calibri" w:hAnsi="Calibri" w:cs="Calibri" w:hint="default"/>
      <w:b/>
      <w:bCs/>
      <w:i w:val="0"/>
      <w:iCs w:val="0"/>
      <w:color w:val="000000"/>
      <w:sz w:val="28"/>
      <w:szCs w:val="28"/>
    </w:rPr>
  </w:style>
  <w:style w:type="character" w:customStyle="1" w:styleId="fontstyle21">
    <w:name w:val="fontstyle21"/>
    <w:basedOn w:val="DefaultParagraphFont"/>
    <w:rsid w:val="00665720"/>
    <w:rPr>
      <w:rFonts w:ascii="Calibri" w:hAnsi="Calibri" w:cs="Calibri" w:hint="default"/>
      <w:b w:val="0"/>
      <w:bCs w:val="0"/>
      <w:i w:val="0"/>
      <w:iCs w:val="0"/>
      <w:color w:val="4F81BD"/>
      <w:sz w:val="22"/>
      <w:szCs w:val="22"/>
    </w:rPr>
  </w:style>
  <w:style w:type="character" w:customStyle="1" w:styleId="fontstyle31">
    <w:name w:val="fontstyle31"/>
    <w:basedOn w:val="DefaultParagraphFont"/>
    <w:rsid w:val="00665720"/>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A32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03C33"/>
    <w:pPr>
      <w:tabs>
        <w:tab w:val="center" w:pos="4680"/>
        <w:tab w:val="right" w:pos="9360"/>
      </w:tabs>
    </w:pPr>
  </w:style>
  <w:style w:type="character" w:customStyle="1" w:styleId="HeaderChar">
    <w:name w:val="Header Char"/>
    <w:basedOn w:val="DefaultParagraphFont"/>
    <w:link w:val="Header"/>
    <w:uiPriority w:val="99"/>
    <w:semiHidden/>
    <w:rsid w:val="00303C3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03C33"/>
    <w:pPr>
      <w:tabs>
        <w:tab w:val="center" w:pos="4680"/>
        <w:tab w:val="right" w:pos="9360"/>
      </w:tabs>
    </w:pPr>
  </w:style>
  <w:style w:type="character" w:customStyle="1" w:styleId="FooterChar">
    <w:name w:val="Footer Char"/>
    <w:basedOn w:val="DefaultParagraphFont"/>
    <w:link w:val="Footer"/>
    <w:uiPriority w:val="99"/>
    <w:semiHidden/>
    <w:rsid w:val="00303C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6590">
      <w:bodyDiv w:val="1"/>
      <w:marLeft w:val="0"/>
      <w:marRight w:val="0"/>
      <w:marTop w:val="0"/>
      <w:marBottom w:val="0"/>
      <w:divBdr>
        <w:top w:val="none" w:sz="0" w:space="0" w:color="auto"/>
        <w:left w:val="none" w:sz="0" w:space="0" w:color="auto"/>
        <w:bottom w:val="none" w:sz="0" w:space="0" w:color="auto"/>
        <w:right w:val="none" w:sz="0" w:space="0" w:color="auto"/>
      </w:divBdr>
    </w:div>
    <w:div w:id="182478048">
      <w:bodyDiv w:val="1"/>
      <w:marLeft w:val="0"/>
      <w:marRight w:val="0"/>
      <w:marTop w:val="0"/>
      <w:marBottom w:val="0"/>
      <w:divBdr>
        <w:top w:val="none" w:sz="0" w:space="0" w:color="auto"/>
        <w:left w:val="none" w:sz="0" w:space="0" w:color="auto"/>
        <w:bottom w:val="none" w:sz="0" w:space="0" w:color="auto"/>
        <w:right w:val="none" w:sz="0" w:space="0" w:color="auto"/>
      </w:divBdr>
    </w:div>
    <w:div w:id="206993834">
      <w:bodyDiv w:val="1"/>
      <w:marLeft w:val="0"/>
      <w:marRight w:val="0"/>
      <w:marTop w:val="0"/>
      <w:marBottom w:val="0"/>
      <w:divBdr>
        <w:top w:val="none" w:sz="0" w:space="0" w:color="auto"/>
        <w:left w:val="none" w:sz="0" w:space="0" w:color="auto"/>
        <w:bottom w:val="none" w:sz="0" w:space="0" w:color="auto"/>
        <w:right w:val="none" w:sz="0" w:space="0" w:color="auto"/>
      </w:divBdr>
    </w:div>
    <w:div w:id="749620674">
      <w:bodyDiv w:val="1"/>
      <w:marLeft w:val="0"/>
      <w:marRight w:val="0"/>
      <w:marTop w:val="0"/>
      <w:marBottom w:val="0"/>
      <w:divBdr>
        <w:top w:val="none" w:sz="0" w:space="0" w:color="auto"/>
        <w:left w:val="none" w:sz="0" w:space="0" w:color="auto"/>
        <w:bottom w:val="none" w:sz="0" w:space="0" w:color="auto"/>
        <w:right w:val="none" w:sz="0" w:space="0" w:color="auto"/>
      </w:divBdr>
    </w:div>
    <w:div w:id="849487961">
      <w:bodyDiv w:val="1"/>
      <w:marLeft w:val="0"/>
      <w:marRight w:val="0"/>
      <w:marTop w:val="0"/>
      <w:marBottom w:val="0"/>
      <w:divBdr>
        <w:top w:val="none" w:sz="0" w:space="0" w:color="auto"/>
        <w:left w:val="none" w:sz="0" w:space="0" w:color="auto"/>
        <w:bottom w:val="none" w:sz="0" w:space="0" w:color="auto"/>
        <w:right w:val="none" w:sz="0" w:space="0" w:color="auto"/>
      </w:divBdr>
    </w:div>
    <w:div w:id="901137875">
      <w:bodyDiv w:val="1"/>
      <w:marLeft w:val="0"/>
      <w:marRight w:val="0"/>
      <w:marTop w:val="0"/>
      <w:marBottom w:val="0"/>
      <w:divBdr>
        <w:top w:val="none" w:sz="0" w:space="0" w:color="auto"/>
        <w:left w:val="none" w:sz="0" w:space="0" w:color="auto"/>
        <w:bottom w:val="none" w:sz="0" w:space="0" w:color="auto"/>
        <w:right w:val="none" w:sz="0" w:space="0" w:color="auto"/>
      </w:divBdr>
    </w:div>
    <w:div w:id="909657765">
      <w:bodyDiv w:val="1"/>
      <w:marLeft w:val="0"/>
      <w:marRight w:val="0"/>
      <w:marTop w:val="0"/>
      <w:marBottom w:val="0"/>
      <w:divBdr>
        <w:top w:val="none" w:sz="0" w:space="0" w:color="auto"/>
        <w:left w:val="none" w:sz="0" w:space="0" w:color="auto"/>
        <w:bottom w:val="none" w:sz="0" w:space="0" w:color="auto"/>
        <w:right w:val="none" w:sz="0" w:space="0" w:color="auto"/>
      </w:divBdr>
    </w:div>
    <w:div w:id="1251039179">
      <w:bodyDiv w:val="1"/>
      <w:marLeft w:val="0"/>
      <w:marRight w:val="0"/>
      <w:marTop w:val="0"/>
      <w:marBottom w:val="0"/>
      <w:divBdr>
        <w:top w:val="none" w:sz="0" w:space="0" w:color="auto"/>
        <w:left w:val="none" w:sz="0" w:space="0" w:color="auto"/>
        <w:bottom w:val="none" w:sz="0" w:space="0" w:color="auto"/>
        <w:right w:val="none" w:sz="0" w:space="0" w:color="auto"/>
      </w:divBdr>
    </w:div>
    <w:div w:id="1647971604">
      <w:bodyDiv w:val="1"/>
      <w:marLeft w:val="0"/>
      <w:marRight w:val="0"/>
      <w:marTop w:val="0"/>
      <w:marBottom w:val="0"/>
      <w:divBdr>
        <w:top w:val="none" w:sz="0" w:space="0" w:color="auto"/>
        <w:left w:val="none" w:sz="0" w:space="0" w:color="auto"/>
        <w:bottom w:val="none" w:sz="0" w:space="0" w:color="auto"/>
        <w:right w:val="none" w:sz="0" w:space="0" w:color="auto"/>
      </w:divBdr>
    </w:div>
    <w:div w:id="1881242110">
      <w:bodyDiv w:val="1"/>
      <w:marLeft w:val="0"/>
      <w:marRight w:val="0"/>
      <w:marTop w:val="0"/>
      <w:marBottom w:val="0"/>
      <w:divBdr>
        <w:top w:val="none" w:sz="0" w:space="0" w:color="auto"/>
        <w:left w:val="none" w:sz="0" w:space="0" w:color="auto"/>
        <w:bottom w:val="none" w:sz="0" w:space="0" w:color="auto"/>
        <w:right w:val="none" w:sz="0" w:space="0" w:color="auto"/>
      </w:divBdr>
    </w:div>
    <w:div w:id="20987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 Majid</dc:creator>
  <cp:lastModifiedBy>Atiq</cp:lastModifiedBy>
  <cp:revision>11</cp:revision>
  <cp:lastPrinted>2025-02-18T11:13:00Z</cp:lastPrinted>
  <dcterms:created xsi:type="dcterms:W3CDTF">2025-02-04T11:50:00Z</dcterms:created>
  <dcterms:modified xsi:type="dcterms:W3CDTF">2025-02-18T11:16:00Z</dcterms:modified>
</cp:coreProperties>
</file>